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9AE0BF" w14:textId="77777777" w:rsidR="004B271F" w:rsidRDefault="00EB62E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Pr>
          <w:rFonts w:ascii="Times New Roman" w:hAnsi="Times New Roman" w:cs="Times New Roman"/>
        </w:rPr>
        <w:t>République Française</w:t>
      </w:r>
    </w:p>
    <w:p w14:paraId="37ACCDD6" w14:textId="77777777" w:rsidR="004B271F" w:rsidRDefault="00EB62E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r>
        <w:rPr>
          <w:rFonts w:ascii="Times New Roman" w:hAnsi="Times New Roman" w:cs="Times New Roman"/>
        </w:rPr>
        <w:t>Département Eure</w:t>
      </w:r>
    </w:p>
    <w:p w14:paraId="7B616B65" w14:textId="77777777" w:rsidR="004B271F" w:rsidRDefault="00EB62E2">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bCs/>
        </w:rPr>
      </w:pPr>
      <w:r>
        <w:rPr>
          <w:rFonts w:ascii="Times New Roman" w:hAnsi="Times New Roman" w:cs="Times New Roman"/>
          <w:b/>
          <w:bCs/>
        </w:rPr>
        <w:t>Commune de Breuilpont</w:t>
      </w:r>
    </w:p>
    <w:p w14:paraId="63620E08" w14:textId="77777777" w:rsidR="004B271F" w:rsidRDefault="004B271F">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p w14:paraId="43C12AFD" w14:textId="77777777" w:rsidR="004B271F" w:rsidRDefault="004B271F">
      <w:pPr>
        <w:pStyle w:val="Sansinterlign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10204"/>
      </w:tblGrid>
      <w:tr w:rsidR="004B271F" w14:paraId="0E4F97A3" w14:textId="77777777">
        <w:tc>
          <w:tcPr>
            <w:tcW w:w="10204" w:type="dxa"/>
            <w:tcBorders>
              <w:top w:val="nil"/>
              <w:left w:val="nil"/>
              <w:bottom w:val="nil"/>
              <w:right w:val="nil"/>
            </w:tcBorders>
            <w:shd w:val="clear" w:color="auto" w:fill="C4BC96"/>
          </w:tcPr>
          <w:p w14:paraId="649AFCD5" w14:textId="77777777" w:rsidR="004B271F" w:rsidRDefault="00EB62E2">
            <w:pPr>
              <w:pStyle w:val="Titre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238" w:after="238" w:line="240" w:lineRule="auto"/>
              <w:jc w:val="center"/>
              <w:rPr>
                <w:rFonts w:ascii="Times New Roman" w:hAnsi="Times New Roman" w:cs="Times New Roman"/>
                <w:color w:val="auto"/>
                <w:sz w:val="32"/>
                <w:szCs w:val="32"/>
              </w:rPr>
            </w:pPr>
            <w:r>
              <w:rPr>
                <w:rFonts w:ascii="Times New Roman" w:hAnsi="Times New Roman" w:cs="Times New Roman"/>
                <w:color w:val="auto"/>
                <w:sz w:val="32"/>
                <w:szCs w:val="32"/>
              </w:rPr>
              <w:t>Compte rendu de séance</w:t>
            </w:r>
          </w:p>
          <w:p w14:paraId="28E257D0"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238" w:line="240" w:lineRule="auto"/>
              <w:jc w:val="center"/>
              <w:rPr>
                <w:rFonts w:ascii="Times New Roman" w:hAnsi="Times New Roman" w:cs="Times New Roman"/>
              </w:rPr>
            </w:pPr>
            <w:r>
              <w:rPr>
                <w:rFonts w:ascii="Times New Roman" w:hAnsi="Times New Roman" w:cs="Times New Roman"/>
                <w:b/>
                <w:bCs/>
                <w:sz w:val="32"/>
                <w:szCs w:val="32"/>
              </w:rPr>
              <w:t>Séance du 5 Novembre 2021</w:t>
            </w:r>
          </w:p>
        </w:tc>
      </w:tr>
    </w:tbl>
    <w:p w14:paraId="1E79103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22"/>
          <w:szCs w:val="22"/>
        </w:rPr>
      </w:pPr>
    </w:p>
    <w:p w14:paraId="2570238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color w:val="000000"/>
          <w:sz w:val="22"/>
          <w:szCs w:val="22"/>
        </w:rPr>
      </w:pPr>
    </w:p>
    <w:p w14:paraId="5A102DE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ascii="Times New Roman" w:hAnsi="Times New Roman" w:cs="Times New Roman"/>
          <w:sz w:val="22"/>
          <w:szCs w:val="22"/>
        </w:rPr>
      </w:pPr>
      <w:r>
        <w:rPr>
          <w:rFonts w:ascii="Times New Roman" w:hAnsi="Times New Roman" w:cs="Times New Roman"/>
          <w:color w:val="000000"/>
          <w:sz w:val="22"/>
          <w:szCs w:val="22"/>
        </w:rPr>
        <w:t>L' an 2021 et le 5 Novembre à 20 heures 30 minutes , le Conseil Municipal de cette Commune, régulièrement convoqué, s' est réuni au nombre prescrit par la loi , dans le lieu habituel de ses séances, en Mairie sous la présidence de  ALBARO Michel, Maire.</w:t>
      </w:r>
    </w:p>
    <w:p w14:paraId="39BD459E"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2D24844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b/>
          <w:bCs/>
          <w:color w:val="000000"/>
          <w:sz w:val="22"/>
          <w:szCs w:val="22"/>
          <w:u w:val="single"/>
        </w:rPr>
        <w:t>Présents </w:t>
      </w:r>
      <w:r>
        <w:rPr>
          <w:rFonts w:ascii="Times New Roman" w:hAnsi="Times New Roman" w:cs="Times New Roman"/>
          <w:color w:val="000000"/>
          <w:sz w:val="22"/>
          <w:szCs w:val="22"/>
        </w:rPr>
        <w:t>: M. ALBARO Michel, Maire, Mmes : GOARIN Elisabeth, HENRION Valérie, MM : BREMARD Frédéric, DE LOBKOWICZ Wenceslas, GIRARD Didier, MICHEL Vincent, NEDELEC Olivier, TROGNON Luc</w:t>
      </w:r>
    </w:p>
    <w:p w14:paraId="6CF4903B"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7D4E16D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Excusé(s) ayant donné procuration : Mmes : DEPOILLY Mélanie à M. BREMARD Frédéric, GUILLON Monika à M. ALBARO Michel, LENORMAND Hélène à M. GIRARD Didier</w:t>
      </w:r>
    </w:p>
    <w:p w14:paraId="37CF86EE"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Excusé(s) : Mme BERCHOT Arlette</w:t>
      </w:r>
    </w:p>
    <w:p w14:paraId="2F783B4B"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3287762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Absent(s) : Mme BOURDEL Christine, M. PELLETIER Stéphane</w:t>
      </w:r>
    </w:p>
    <w:p w14:paraId="11CB8737"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480EF77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01374ED8" w14:textId="77777777" w:rsidR="004B271F" w:rsidRDefault="004B271F">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color w:val="000000"/>
        </w:rPr>
      </w:pPr>
    </w:p>
    <w:p w14:paraId="41D86F10" w14:textId="77777777" w:rsidR="004B271F" w:rsidRDefault="00EB62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b/>
          <w:bCs/>
          <w:u w:val="single"/>
        </w:rPr>
      </w:pPr>
      <w:r>
        <w:rPr>
          <w:rFonts w:ascii="Times New Roman" w:hAnsi="Times New Roman" w:cs="Times New Roman"/>
          <w:b/>
          <w:bCs/>
          <w:color w:val="000000"/>
          <w:u w:val="single"/>
        </w:rPr>
        <w:t>Nombre de membres</w:t>
      </w:r>
    </w:p>
    <w:p w14:paraId="2729944E" w14:textId="5ED4CCA8" w:rsidR="004B271F" w:rsidRDefault="00EB62E2">
      <w:pPr>
        <w:pStyle w:val="Norm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Times New Roman" w:hAnsi="Times New Roman" w:cs="Times New Roman"/>
          <w:sz w:val="22"/>
          <w:szCs w:val="22"/>
        </w:rPr>
      </w:pPr>
      <w:r>
        <w:rPr>
          <w:rFonts w:ascii="Times New Roman" w:hAnsi="Times New Roman" w:cs="Times New Roman"/>
          <w:color w:val="000000"/>
          <w:sz w:val="22"/>
          <w:szCs w:val="22"/>
        </w:rPr>
        <w:t>Afférents au Conseil municipal : 15</w:t>
      </w:r>
    </w:p>
    <w:p w14:paraId="012B2AF6" w14:textId="77777777" w:rsidR="004B271F" w:rsidRDefault="00EB62E2">
      <w:pPr>
        <w:pStyle w:val="Normal0"/>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Times New Roman" w:hAnsi="Times New Roman" w:cs="Times New Roman"/>
          <w:color w:val="000000"/>
          <w:sz w:val="22"/>
          <w:szCs w:val="22"/>
        </w:rPr>
      </w:pPr>
      <w:r>
        <w:rPr>
          <w:rFonts w:ascii="Times New Roman" w:hAnsi="Times New Roman" w:cs="Times New Roman"/>
          <w:color w:val="000000"/>
          <w:sz w:val="22"/>
          <w:szCs w:val="22"/>
        </w:rPr>
        <w:t>Présents : 9</w:t>
      </w:r>
    </w:p>
    <w:p w14:paraId="701BE2CD" w14:textId="77777777" w:rsidR="004B271F" w:rsidRDefault="004B271F">
      <w:pPr>
        <w:pStyle w:val="Normal0"/>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1"/>
        <w:rPr>
          <w:rFonts w:ascii="Times New Roman" w:hAnsi="Times New Roman" w:cs="Times New Roman"/>
          <w:color w:val="000000"/>
          <w:sz w:val="22"/>
          <w:szCs w:val="22"/>
        </w:rPr>
      </w:pPr>
    </w:p>
    <w:p w14:paraId="78D8BE9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b/>
          <w:bCs/>
          <w:color w:val="000000"/>
          <w:sz w:val="22"/>
          <w:szCs w:val="22"/>
          <w:u w:val="single"/>
        </w:rPr>
        <w:t>Date de la convocation</w:t>
      </w:r>
      <w:r>
        <w:rPr>
          <w:rFonts w:ascii="Times New Roman" w:hAnsi="Times New Roman" w:cs="Times New Roman"/>
          <w:color w:val="000000"/>
          <w:sz w:val="22"/>
          <w:szCs w:val="22"/>
        </w:rPr>
        <w:t xml:space="preserve"> : 29/10/2021</w:t>
      </w:r>
    </w:p>
    <w:p w14:paraId="2E14B6C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b/>
          <w:bCs/>
          <w:color w:val="000000"/>
          <w:sz w:val="22"/>
          <w:szCs w:val="22"/>
          <w:u w:val="single"/>
        </w:rPr>
        <w:t>Date d'affichage</w:t>
      </w:r>
      <w:r>
        <w:rPr>
          <w:rFonts w:ascii="Times New Roman" w:hAnsi="Times New Roman" w:cs="Times New Roman"/>
          <w:color w:val="000000"/>
          <w:sz w:val="22"/>
          <w:szCs w:val="22"/>
        </w:rPr>
        <w:t xml:space="preserve"> : 29/10/2021</w:t>
      </w:r>
    </w:p>
    <w:p w14:paraId="6BB5610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28588790" w14:textId="77777777" w:rsidR="004B271F" w:rsidRDefault="00EB62E2">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color w:val="000000"/>
        </w:rPr>
      </w:pPr>
      <w:r>
        <w:rPr>
          <w:rFonts w:ascii="Times New Roman" w:hAnsi="Times New Roman" w:cs="Times New Roman"/>
          <w:b/>
          <w:bCs/>
          <w:color w:val="000000"/>
          <w:u w:val="single"/>
        </w:rPr>
        <w:t>A été nommé(e) secrétaire</w:t>
      </w:r>
      <w:r>
        <w:rPr>
          <w:rFonts w:ascii="Times New Roman" w:hAnsi="Times New Roman" w:cs="Times New Roman"/>
          <w:color w:val="000000"/>
        </w:rPr>
        <w:t> : M. DE LOBKOWICZ Wenceslas</w:t>
      </w:r>
    </w:p>
    <w:p w14:paraId="67556B5D"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5304B6A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Objet(s) des délibérations</w:t>
      </w:r>
    </w:p>
    <w:p w14:paraId="76DF5B9C"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71CA6C0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sz w:val="22"/>
          <w:szCs w:val="22"/>
        </w:rPr>
      </w:pPr>
      <w:r>
        <w:rPr>
          <w:rFonts w:ascii="Times New Roman" w:hAnsi="Times New Roman" w:cs="Times New Roman"/>
          <w:b/>
          <w:bCs/>
          <w:color w:val="000000"/>
          <w:sz w:val="22"/>
          <w:szCs w:val="22"/>
        </w:rPr>
        <w:t>SOMMAIRE</w:t>
      </w:r>
    </w:p>
    <w:p w14:paraId="7DA01CA4"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0277AB6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D_2021_08_01 - Création de la commission Terrains Mont Vallet</w:t>
      </w:r>
    </w:p>
    <w:p w14:paraId="43F7509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D_2021_08_02 - Don à affecter à des fonds</w:t>
      </w:r>
    </w:p>
    <w:p w14:paraId="01DB268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D_2021_08_03 - Délégation au Maire afin de choisir un architecte pour le projet de la chapelle de Lorey</w:t>
      </w:r>
    </w:p>
    <w:p w14:paraId="4F61843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D_2021_08_04 - Demandes de subventions pour le projet de la chapelle de Lorey</w:t>
      </w:r>
    </w:p>
    <w:p w14:paraId="6B1B4D1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D_2021_08_05 - Demandes de subventions pour les hydrants 2022</w:t>
      </w:r>
    </w:p>
    <w:p w14:paraId="116A356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D_2021_08_06 - Demandes de subventions pour les travaux de plomberie à l'école</w:t>
      </w:r>
    </w:p>
    <w:p w14:paraId="3290024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D_2021_08_07 - Demandes de subventions pour les travaux dans la cour d'école</w:t>
      </w:r>
    </w:p>
    <w:p w14:paraId="59B4C87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D_2021_08_08 - Demandes de subventions pour les travaux à la cantine</w:t>
      </w:r>
    </w:p>
    <w:p w14:paraId="077B798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D_2021_08_09 - SNA - Rapport d'activités 2020</w:t>
      </w:r>
    </w:p>
    <w:p w14:paraId="26F263B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D_2021_08_10 - SNA, nomination d'un délégué à la commission CLECT</w:t>
      </w:r>
    </w:p>
    <w:p w14:paraId="3BE879B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D_2021_08_11 - SNA - Pacte de gouvernance</w:t>
      </w:r>
    </w:p>
    <w:p w14:paraId="60921C3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D_2021_08_12 - Modification du règlement intérieur du conseil municipal</w:t>
      </w:r>
    </w:p>
    <w:p w14:paraId="6051A021"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D_2021_08_13 - CDG27 - Modalités du contrat groupe d'assurance statutaire</w:t>
      </w:r>
    </w:p>
    <w:p w14:paraId="367901A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D_2021_08_14 - CDG27 - Convention pour la médecine préventive</w:t>
      </w:r>
    </w:p>
    <w:p w14:paraId="5B40700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D_2021_08_15 - Décision modificative n° 1/2021 - BP Commune</w:t>
      </w:r>
    </w:p>
    <w:p w14:paraId="52179882"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6E42A1BE"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Création de la commission Terrains Mont Vallet</w:t>
      </w:r>
    </w:p>
    <w:p w14:paraId="0D43F32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lastRenderedPageBreak/>
        <w:t>réf : D_2021_08_01 - Création de la commission Terrains Mont Vallet</w:t>
      </w:r>
    </w:p>
    <w:p w14:paraId="02D40633"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Vu le Code Général des Collectivités Territoriales,</w:t>
      </w:r>
    </w:p>
    <w:p w14:paraId="1AFE7CA4"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Considérant le projet en cours, </w:t>
      </w:r>
    </w:p>
    <w:p w14:paraId="30005634"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17F7E355"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Le Conseil Municipal, à l’issu d’un débat :</w:t>
      </w:r>
    </w:p>
    <w:p w14:paraId="1BD8F093"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6C91EFD2"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 xml:space="preserve">APPROUVE </w:t>
      </w:r>
      <w:r>
        <w:rPr>
          <w:rFonts w:ascii="Times New Roman" w:hAnsi="Times New Roman" w:cs="Times New Roman"/>
        </w:rPr>
        <w:t>la création d’une nouvelle commission communale « Terrains Mont Vallet »,</w:t>
      </w:r>
    </w:p>
    <w:p w14:paraId="35AA42E0"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 xml:space="preserve">FIXE </w:t>
      </w:r>
      <w:r>
        <w:rPr>
          <w:rFonts w:ascii="Times New Roman" w:hAnsi="Times New Roman" w:cs="Times New Roman"/>
        </w:rPr>
        <w:t>le nombre de membres à 9 délégués,</w:t>
      </w:r>
    </w:p>
    <w:p w14:paraId="5FD46151"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000000"/>
        </w:rPr>
      </w:pPr>
      <w:r>
        <w:rPr>
          <w:rFonts w:ascii="Times New Roman" w:hAnsi="Times New Roman" w:cs="Times New Roman"/>
          <w:b/>
          <w:bCs/>
        </w:rPr>
        <w:tab/>
      </w: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 xml:space="preserve">NOMME </w:t>
      </w:r>
      <w:r>
        <w:rPr>
          <w:rFonts w:ascii="Times New Roman" w:hAnsi="Times New Roman" w:cs="Times New Roman"/>
        </w:rPr>
        <w:t xml:space="preserve">les délégués suivants : </w:t>
      </w:r>
      <w:r>
        <w:rPr>
          <w:rFonts w:ascii="Times New Roman" w:hAnsi="Times New Roman" w:cs="Times New Roman"/>
          <w:color w:val="000000"/>
        </w:rPr>
        <w:t>outre M. le Maire, Mesdames LENORMAND, GOARIN et GUILLON et Messieurs GIRARD, BREMARD, NEDELEC, TROGNON et DE LOBKOWICZ.</w:t>
      </w:r>
    </w:p>
    <w:p w14:paraId="71A6476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130D1DB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793AE33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632B324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0B34DFA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0675E2CB"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738A2B4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16AB697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48F89FF7"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051D9C01"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Don à affecter à des fonds</w:t>
      </w:r>
    </w:p>
    <w:p w14:paraId="5BF67A9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D_2021_08_02 - Don à affecter à des fonds</w:t>
      </w:r>
    </w:p>
    <w:p w14:paraId="19CA2E2E"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 don de 50 000 € effectué par un généreux donateur,</w:t>
      </w:r>
    </w:p>
    <w:p w14:paraId="7C5A5214"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l'exposé de Monsieur le Maire,</w:t>
      </w:r>
    </w:p>
    <w:p w14:paraId="300BD263" w14:textId="77777777" w:rsidR="004B271F" w:rsidRDefault="004B271F">
      <w:pPr>
        <w:tabs>
          <w:tab w:val="center" w:pos="73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0" w:line="240" w:lineRule="auto"/>
        <w:jc w:val="both"/>
        <w:rPr>
          <w:rFonts w:ascii="Times New Roman" w:hAnsi="Times New Roman" w:cs="Times New Roman"/>
        </w:rPr>
      </w:pPr>
    </w:p>
    <w:p w14:paraId="5092E306"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Le Conseil Municipal, après en avoir délibéré, </w:t>
      </w:r>
    </w:p>
    <w:p w14:paraId="2E1C4CD3"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 </w:t>
      </w:r>
      <w:r>
        <w:rPr>
          <w:rFonts w:ascii="Times New Roman" w:hAnsi="Times New Roman" w:cs="Times New Roman"/>
          <w:b/>
          <w:bCs/>
          <w:sz w:val="22"/>
          <w:szCs w:val="22"/>
        </w:rPr>
        <w:t>DECIDE</w:t>
      </w:r>
      <w:r>
        <w:rPr>
          <w:rFonts w:ascii="Times New Roman" w:hAnsi="Times New Roman" w:cs="Times New Roman"/>
          <w:sz w:val="22"/>
          <w:szCs w:val="22"/>
        </w:rPr>
        <w:t xml:space="preserve"> d'affecter 50 000 € au projet de la chapelle de Lorey.</w:t>
      </w:r>
    </w:p>
    <w:p w14:paraId="0EBC06DC"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r>
        <w:rPr>
          <w:rFonts w:ascii="Times New Roman" w:hAnsi="Times New Roman" w:cs="Times New Roman"/>
          <w:b/>
          <w:bCs/>
          <w:sz w:val="22"/>
          <w:szCs w:val="22"/>
        </w:rPr>
        <w:tab/>
      </w:r>
      <w:r>
        <w:rPr>
          <w:rFonts w:ascii="Times New Roman" w:hAnsi="Times New Roman" w:cs="Times New Roman"/>
          <w:sz w:val="22"/>
          <w:szCs w:val="22"/>
        </w:rPr>
        <w:t xml:space="preserve">- </w:t>
      </w:r>
      <w:r>
        <w:rPr>
          <w:rFonts w:ascii="Times New Roman" w:hAnsi="Times New Roman" w:cs="Times New Roman"/>
          <w:b/>
          <w:bCs/>
          <w:sz w:val="22"/>
          <w:szCs w:val="22"/>
        </w:rPr>
        <w:t>AUTORISE</w:t>
      </w:r>
      <w:r>
        <w:rPr>
          <w:rFonts w:ascii="Times New Roman" w:hAnsi="Times New Roman" w:cs="Times New Roman"/>
          <w:sz w:val="22"/>
          <w:szCs w:val="22"/>
        </w:rPr>
        <w:t xml:space="preserve"> Monsieur le Maire à entreprendre toutes démarches et à signer tous documents pour la bonne exécution de l'utilisation de ces fonds.</w:t>
      </w:r>
    </w:p>
    <w:p w14:paraId="5E5FCEFB"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1C9461B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03750D2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3C869E6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1377E4A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798CCC7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298BCDB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7360989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5BCB876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2A16D95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Délégation au Maire afin de choisir un architecte pour le projet de la chapelle de Lorey</w:t>
      </w:r>
    </w:p>
    <w:p w14:paraId="499C53F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D_2021_08_03 - Délégation au Maire afin de choisir un architecte pour le projet de la chapelle de Lorey</w:t>
      </w:r>
    </w:p>
    <w:p w14:paraId="0D4E0C84"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Monsieur le Maire rappelle au conseil le projet de travaux prévu à la chapelle de Lorey.</w:t>
      </w:r>
    </w:p>
    <w:p w14:paraId="0642D902"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la délibération 2021_08_02 en date du 05/11/2021 concernant l'affectation d'un don,</w:t>
      </w:r>
    </w:p>
    <w:p w14:paraId="4D8BC5EB"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063497F3"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Le Conseil Municipal, après en avoir délibéré, à l’unanimité : </w:t>
      </w:r>
    </w:p>
    <w:p w14:paraId="2AB5F502"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sz w:val="22"/>
          <w:szCs w:val="22"/>
        </w:rPr>
        <w:tab/>
        <w:t xml:space="preserve">- </w:t>
      </w:r>
      <w:r>
        <w:rPr>
          <w:rFonts w:ascii="Times New Roman" w:hAnsi="Times New Roman" w:cs="Times New Roman"/>
          <w:b/>
          <w:bCs/>
          <w:sz w:val="22"/>
          <w:szCs w:val="22"/>
        </w:rPr>
        <w:t>DELEGUE</w:t>
      </w:r>
      <w:r>
        <w:rPr>
          <w:rFonts w:ascii="Times New Roman" w:hAnsi="Times New Roman" w:cs="Times New Roman"/>
          <w:sz w:val="22"/>
          <w:szCs w:val="22"/>
        </w:rPr>
        <w:t xml:space="preserve"> à Monsieur le Maire le choix d'un architecte pour ce projet de travaux à la chapelle de Lorey.</w:t>
      </w:r>
    </w:p>
    <w:p w14:paraId="21851C41"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0A99AAE1"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443D353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7B2FFAD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7AB5EA5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2FEC9B5F"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23115E2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6C560BC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3C0EDD0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214272F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Demandes de subventions pour le projet de la chapelle de Lorey</w:t>
      </w:r>
    </w:p>
    <w:p w14:paraId="0D415FA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D_2021_08_04 - Demandes de subventions pour le projet de la chapelle de Lorey</w:t>
      </w:r>
    </w:p>
    <w:p w14:paraId="1FFE3433" w14:textId="77777777" w:rsidR="004B271F" w:rsidRDefault="00EB62E2">
      <w:pPr>
        <w:widowControl w:val="0"/>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 projet de travaux prévu à la chapelle de Lorey,</w:t>
      </w:r>
    </w:p>
    <w:p w14:paraId="76254F68" w14:textId="77777777" w:rsidR="004B271F" w:rsidRDefault="004B271F">
      <w:pPr>
        <w:widowControl w:val="0"/>
        <w:spacing w:after="0" w:line="240" w:lineRule="auto"/>
        <w:jc w:val="both"/>
        <w:rPr>
          <w:rFonts w:ascii="Times New Roman" w:hAnsi="Times New Roman" w:cs="Times New Roman"/>
        </w:rPr>
      </w:pPr>
    </w:p>
    <w:p w14:paraId="1064428B"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lastRenderedPageBreak/>
        <w:t xml:space="preserve">Le Conseil Municipal, après en avoir délibéré, </w:t>
      </w:r>
    </w:p>
    <w:p w14:paraId="7159886A" w14:textId="77777777" w:rsidR="004B271F" w:rsidRDefault="00EB62E2">
      <w:pPr>
        <w:pStyle w:val="Paragraphedeliste"/>
        <w:widowControl w:val="0"/>
        <w:numPr>
          <w:ilvl w:val="0"/>
          <w:numId w:val="2"/>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sz w:val="22"/>
          <w:szCs w:val="22"/>
        </w:rPr>
      </w:pPr>
      <w:r>
        <w:rPr>
          <w:b/>
          <w:bCs/>
          <w:sz w:val="22"/>
          <w:szCs w:val="22"/>
        </w:rPr>
        <w:t>AUTORISE</w:t>
      </w:r>
      <w:r>
        <w:rPr>
          <w:sz w:val="22"/>
          <w:szCs w:val="22"/>
        </w:rPr>
        <w:t xml:space="preserve"> Monsieur le Maire à demander toutes subventions pour ces travaux.</w:t>
      </w:r>
    </w:p>
    <w:p w14:paraId="12D33403"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4B7F00F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62553EE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7B5AF3B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6B449E7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428096D8"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5A27C54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42C8AC8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278EBE0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2A1D2BB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Demandes de subventions pour les hydrants 2022</w:t>
      </w:r>
    </w:p>
    <w:p w14:paraId="3C222FFE"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D_2021_08_05 - Demandes de subventions pour les hydrants 2022</w:t>
      </w:r>
    </w:p>
    <w:p w14:paraId="0698056F"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l'exposé de Monsieur le Maire, </w:t>
      </w:r>
    </w:p>
    <w:p w14:paraId="111524DB"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73339B81" w14:textId="77777777" w:rsidR="004B271F" w:rsidRDefault="00EB62E2">
      <w:pPr>
        <w:tabs>
          <w:tab w:val="center"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312" w:lineRule="auto"/>
        <w:jc w:val="both"/>
        <w:rPr>
          <w:rFonts w:ascii="Times New Roman" w:hAnsi="Times New Roman" w:cs="Times New Roman"/>
        </w:rPr>
      </w:pPr>
      <w:r>
        <w:rPr>
          <w:rFonts w:ascii="Times New Roman" w:hAnsi="Times New Roman" w:cs="Times New Roman"/>
          <w:u w:val="single"/>
        </w:rPr>
        <w:t>Une estimation du coût global des travaux présente les chiffres suivants</w:t>
      </w:r>
      <w:r>
        <w:rPr>
          <w:rFonts w:ascii="Times New Roman" w:hAnsi="Times New Roman" w:cs="Times New Roman"/>
        </w:rPr>
        <w:t> :</w:t>
      </w:r>
    </w:p>
    <w:p w14:paraId="1DE19BAD" w14:textId="77777777" w:rsidR="004B271F" w:rsidRDefault="00EB62E2">
      <w:pPr>
        <w:pStyle w:val="Paragraphedeliste"/>
        <w:numPr>
          <w:ilvl w:val="0"/>
          <w:numId w:val="3"/>
        </w:numPr>
        <w:tabs>
          <w:tab w:val="left" w:pos="6"/>
          <w:tab w:val="left" w:pos="1066"/>
          <w:tab w:val="center" w:pos="1134"/>
          <w:tab w:val="right" w:pos="5103"/>
          <w:tab w:val="left" w:pos="5664"/>
          <w:tab w:val="left" w:pos="6372"/>
          <w:tab w:val="left" w:pos="7080"/>
          <w:tab w:val="left" w:pos="7788"/>
          <w:tab w:val="left" w:pos="8496"/>
          <w:tab w:val="left" w:pos="9204"/>
          <w:tab w:val="left" w:pos="9912"/>
          <w:tab w:val="left" w:pos="10620"/>
          <w:tab w:val="left" w:pos="11328"/>
          <w:tab w:val="left" w:pos="12036"/>
        </w:tabs>
        <w:jc w:val="both"/>
        <w:rPr>
          <w:sz w:val="22"/>
          <w:szCs w:val="22"/>
        </w:rPr>
      </w:pPr>
      <w:r>
        <w:rPr>
          <w:sz w:val="22"/>
          <w:szCs w:val="22"/>
        </w:rPr>
        <w:t>Hydrant 2022</w:t>
      </w:r>
      <w:r>
        <w:rPr>
          <w:sz w:val="22"/>
          <w:szCs w:val="22"/>
        </w:rPr>
        <w:tab/>
        <w:t>11 411.30 €</w:t>
      </w:r>
      <w:r>
        <w:rPr>
          <w:sz w:val="22"/>
          <w:szCs w:val="22"/>
        </w:rPr>
        <w:tab/>
      </w:r>
    </w:p>
    <w:p w14:paraId="731E0067" w14:textId="77777777" w:rsidR="004B271F" w:rsidRDefault="00EB62E2">
      <w:pPr>
        <w:tabs>
          <w:tab w:val="center" w:pos="1134"/>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14:paraId="61027756" w14:textId="77777777" w:rsidR="004B271F" w:rsidRDefault="00EB62E2">
      <w:pPr>
        <w:tabs>
          <w:tab w:val="left" w:pos="6"/>
          <w:tab w:val="left" w:pos="567"/>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ind w:left="6"/>
        <w:rPr>
          <w:rFonts w:ascii="Times New Roman" w:hAnsi="Times New Roman" w:cs="Times New Roman"/>
          <w:b/>
          <w:bCs/>
        </w:rPr>
      </w:pPr>
      <w:r>
        <w:rPr>
          <w:rFonts w:ascii="Times New Roman" w:hAnsi="Times New Roman" w:cs="Times New Roman"/>
        </w:rPr>
        <w:tab/>
      </w:r>
      <w:r>
        <w:rPr>
          <w:rFonts w:ascii="Times New Roman" w:hAnsi="Times New Roman" w:cs="Times New Roman"/>
          <w:b/>
          <w:bCs/>
        </w:rPr>
        <w:t xml:space="preserve">TOTAL TRAVAUX H.T. </w:t>
      </w:r>
      <w:r>
        <w:rPr>
          <w:rFonts w:ascii="Times New Roman" w:hAnsi="Times New Roman" w:cs="Times New Roman"/>
          <w:b/>
          <w:bCs/>
        </w:rPr>
        <w:tab/>
        <w:t>11 411.30 €</w:t>
      </w:r>
    </w:p>
    <w:p w14:paraId="36A90B44" w14:textId="77777777" w:rsidR="004B271F" w:rsidRDefault="00EB62E2">
      <w:pPr>
        <w:tabs>
          <w:tab w:val="left" w:pos="6"/>
          <w:tab w:val="left" w:pos="567"/>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ind w:left="6"/>
        <w:rPr>
          <w:rFonts w:ascii="Times New Roman" w:hAnsi="Times New Roman" w:cs="Times New Roman"/>
        </w:rPr>
      </w:pPr>
      <w:r>
        <w:rPr>
          <w:rFonts w:ascii="Times New Roman" w:hAnsi="Times New Roman" w:cs="Times New Roman"/>
        </w:rPr>
        <w:tab/>
        <w:t>T.V.A. 20 %</w:t>
      </w:r>
      <w:r>
        <w:rPr>
          <w:rFonts w:ascii="Times New Roman" w:hAnsi="Times New Roman" w:cs="Times New Roman"/>
        </w:rPr>
        <w:tab/>
        <w:t>2 282.26 €</w:t>
      </w:r>
    </w:p>
    <w:p w14:paraId="0E21EE32" w14:textId="77777777" w:rsidR="004B271F" w:rsidRDefault="00EB62E2">
      <w:pPr>
        <w:tabs>
          <w:tab w:val="center" w:pos="1134"/>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14:paraId="46BBBA5F" w14:textId="77777777" w:rsidR="004B271F" w:rsidRDefault="00EB62E2">
      <w:pPr>
        <w:tabs>
          <w:tab w:val="left" w:pos="6"/>
          <w:tab w:val="left" w:pos="567"/>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ind w:left="6"/>
        <w:rPr>
          <w:rFonts w:ascii="Times New Roman" w:hAnsi="Times New Roman" w:cs="Times New Roman"/>
          <w:b/>
          <w:bCs/>
          <w:u w:val="single"/>
        </w:rPr>
      </w:pPr>
      <w:r>
        <w:rPr>
          <w:rFonts w:ascii="Times New Roman" w:hAnsi="Times New Roman" w:cs="Times New Roman"/>
          <w:b/>
          <w:bCs/>
        </w:rPr>
        <w:tab/>
      </w:r>
      <w:r>
        <w:rPr>
          <w:rFonts w:ascii="Times New Roman" w:hAnsi="Times New Roman" w:cs="Times New Roman"/>
          <w:b/>
          <w:bCs/>
          <w:u w:val="single"/>
        </w:rPr>
        <w:t>TOTAL TRAVAUX T.T.C.</w:t>
      </w:r>
      <w:r>
        <w:rPr>
          <w:rFonts w:ascii="Times New Roman" w:hAnsi="Times New Roman" w:cs="Times New Roman"/>
          <w:b/>
          <w:bCs/>
          <w:u w:val="single"/>
        </w:rPr>
        <w:tab/>
        <w:t>13 693.56 €</w:t>
      </w:r>
    </w:p>
    <w:p w14:paraId="2AE9AFEC"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620EA94E" w14:textId="77777777" w:rsidR="004B271F" w:rsidRDefault="00EB62E2">
      <w:pPr>
        <w:tabs>
          <w:tab w:val="left" w:pos="6"/>
          <w:tab w:val="left" w:pos="567"/>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88" w:lineRule="auto"/>
        <w:ind w:left="6"/>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que le financement prévisionnel de ces travaux s’effectuera comme suit :</w:t>
      </w:r>
    </w:p>
    <w:p w14:paraId="6781F47E" w14:textId="77777777" w:rsidR="004B271F" w:rsidRDefault="00EB62E2">
      <w:pPr>
        <w:pStyle w:val="Paragraphedeliste"/>
        <w:numPr>
          <w:ilvl w:val="0"/>
          <w:numId w:val="3"/>
        </w:numPr>
        <w:tabs>
          <w:tab w:val="left" w:pos="6"/>
          <w:tab w:val="left" w:pos="1066"/>
          <w:tab w:val="center" w:pos="1134"/>
          <w:tab w:val="right" w:pos="5103"/>
          <w:tab w:val="left" w:pos="5664"/>
          <w:tab w:val="left" w:pos="6372"/>
          <w:tab w:val="left" w:pos="7080"/>
          <w:tab w:val="left" w:pos="7788"/>
          <w:tab w:val="left" w:pos="8496"/>
          <w:tab w:val="left" w:pos="9204"/>
          <w:tab w:val="left" w:pos="9912"/>
          <w:tab w:val="left" w:pos="10620"/>
          <w:tab w:val="left" w:pos="11328"/>
          <w:tab w:val="left" w:pos="12036"/>
        </w:tabs>
        <w:jc w:val="both"/>
        <w:rPr>
          <w:sz w:val="22"/>
          <w:szCs w:val="22"/>
        </w:rPr>
      </w:pPr>
      <w:r>
        <w:rPr>
          <w:sz w:val="22"/>
          <w:szCs w:val="22"/>
        </w:rPr>
        <w:t>Subvention DETR 40%</w:t>
      </w:r>
      <w:r>
        <w:rPr>
          <w:sz w:val="22"/>
          <w:szCs w:val="22"/>
        </w:rPr>
        <w:tab/>
        <w:t>4 564.52 €</w:t>
      </w:r>
    </w:p>
    <w:p w14:paraId="7F8D79D5" w14:textId="77777777" w:rsidR="004B271F" w:rsidRDefault="00EB62E2">
      <w:pPr>
        <w:pStyle w:val="Paragraphedeliste"/>
        <w:numPr>
          <w:ilvl w:val="0"/>
          <w:numId w:val="3"/>
        </w:numPr>
        <w:tabs>
          <w:tab w:val="left" w:pos="6"/>
          <w:tab w:val="left" w:pos="1066"/>
          <w:tab w:val="center" w:pos="1134"/>
          <w:tab w:val="right" w:pos="5103"/>
          <w:tab w:val="left" w:pos="5664"/>
          <w:tab w:val="left" w:pos="6372"/>
          <w:tab w:val="left" w:pos="7080"/>
          <w:tab w:val="left" w:pos="7788"/>
          <w:tab w:val="left" w:pos="8496"/>
          <w:tab w:val="left" w:pos="9204"/>
          <w:tab w:val="left" w:pos="9912"/>
          <w:tab w:val="left" w:pos="10620"/>
          <w:tab w:val="left" w:pos="11328"/>
          <w:tab w:val="left" w:pos="12036"/>
        </w:tabs>
        <w:jc w:val="both"/>
        <w:rPr>
          <w:sz w:val="22"/>
          <w:szCs w:val="22"/>
        </w:rPr>
      </w:pPr>
      <w:r>
        <w:rPr>
          <w:sz w:val="22"/>
          <w:szCs w:val="22"/>
        </w:rPr>
        <w:t>Subvention CD 40%</w:t>
      </w:r>
      <w:r>
        <w:rPr>
          <w:sz w:val="22"/>
          <w:szCs w:val="22"/>
        </w:rPr>
        <w:tab/>
        <w:t>4 564.52 €</w:t>
      </w:r>
    </w:p>
    <w:p w14:paraId="7187EE71" w14:textId="77777777" w:rsidR="004B271F" w:rsidRDefault="00EB62E2">
      <w:pPr>
        <w:pStyle w:val="Paragraphedeliste"/>
        <w:numPr>
          <w:ilvl w:val="0"/>
          <w:numId w:val="3"/>
        </w:numPr>
        <w:tabs>
          <w:tab w:val="left" w:pos="6"/>
          <w:tab w:val="left" w:pos="1066"/>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r>
        <w:rPr>
          <w:sz w:val="22"/>
          <w:szCs w:val="22"/>
        </w:rPr>
        <w:t xml:space="preserve">Fonds propres </w:t>
      </w:r>
      <w:r>
        <w:rPr>
          <w:sz w:val="22"/>
          <w:szCs w:val="22"/>
        </w:rPr>
        <w:tab/>
        <w:t>2 282.26 €</w:t>
      </w:r>
    </w:p>
    <w:p w14:paraId="06D34DE1" w14:textId="77777777" w:rsidR="004B271F" w:rsidRDefault="00EB62E2">
      <w:pPr>
        <w:pStyle w:val="Paragraphedeliste"/>
        <w:numPr>
          <w:ilvl w:val="0"/>
          <w:numId w:val="3"/>
        </w:numPr>
        <w:tabs>
          <w:tab w:val="left" w:pos="6"/>
          <w:tab w:val="left" w:pos="1066"/>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jc w:val="both"/>
        <w:rPr>
          <w:sz w:val="22"/>
          <w:szCs w:val="22"/>
        </w:rPr>
      </w:pPr>
      <w:r>
        <w:rPr>
          <w:sz w:val="22"/>
          <w:szCs w:val="22"/>
        </w:rPr>
        <w:t>Fonds propres pour TVA</w:t>
      </w:r>
      <w:r>
        <w:rPr>
          <w:sz w:val="22"/>
          <w:szCs w:val="22"/>
        </w:rPr>
        <w:tab/>
        <w:t>2 282.26 €</w:t>
      </w:r>
    </w:p>
    <w:p w14:paraId="735F68B5" w14:textId="77777777" w:rsidR="004B271F" w:rsidRDefault="00EB62E2">
      <w:pPr>
        <w:tabs>
          <w:tab w:val="center" w:pos="1134"/>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s>
        <w:spacing w:after="0" w:line="240" w:lineRule="auto"/>
        <w:rPr>
          <w:rFonts w:ascii="Times New Roman" w:hAnsi="Times New Roman" w:cs="Times New Roman"/>
        </w:rPr>
      </w:pPr>
      <w:r>
        <w:rPr>
          <w:rFonts w:ascii="Times New Roman" w:hAnsi="Times New Roman" w:cs="Times New Roman"/>
        </w:rPr>
        <w:tab/>
      </w:r>
      <w:r>
        <w:rPr>
          <w:rFonts w:ascii="Times New Roman" w:hAnsi="Times New Roman" w:cs="Times New Roman"/>
        </w:rPr>
        <w:tab/>
        <w:t>------------------</w:t>
      </w:r>
    </w:p>
    <w:p w14:paraId="2E40DBE5" w14:textId="77777777" w:rsidR="004B271F" w:rsidRDefault="00EB62E2">
      <w:pPr>
        <w:tabs>
          <w:tab w:val="left" w:pos="6"/>
          <w:tab w:val="left" w:pos="567"/>
          <w:tab w:val="right" w:pos="5103"/>
          <w:tab w:val="left" w:pos="5664"/>
          <w:tab w:val="left" w:pos="6372"/>
          <w:tab w:val="left" w:pos="7080"/>
          <w:tab w:val="left" w:pos="7788"/>
          <w:tab w:val="left" w:pos="8496"/>
          <w:tab w:val="left" w:pos="9204"/>
          <w:tab w:val="left" w:pos="9912"/>
          <w:tab w:val="left" w:pos="10620"/>
          <w:tab w:val="left" w:pos="11328"/>
          <w:tab w:val="left" w:pos="12036"/>
          <w:tab w:val="left" w:pos="12744"/>
        </w:tabs>
        <w:spacing w:after="0" w:line="240" w:lineRule="auto"/>
        <w:ind w:left="6"/>
        <w:rPr>
          <w:rFonts w:ascii="Times New Roman" w:hAnsi="Times New Roman" w:cs="Times New Roman"/>
          <w:b/>
          <w:bCs/>
          <w:i/>
          <w:iCs/>
          <w:u w:val="single"/>
        </w:rPr>
      </w:pPr>
      <w:r>
        <w:rPr>
          <w:rFonts w:ascii="Times New Roman" w:hAnsi="Times New Roman" w:cs="Times New Roman"/>
          <w:b/>
          <w:bCs/>
        </w:rPr>
        <w:tab/>
      </w:r>
      <w:r>
        <w:rPr>
          <w:rFonts w:ascii="Times New Roman" w:hAnsi="Times New Roman" w:cs="Times New Roman"/>
          <w:b/>
          <w:bCs/>
          <w:u w:val="single"/>
        </w:rPr>
        <w:t xml:space="preserve">SOIT UN TOTAL DE </w:t>
      </w:r>
      <w:r>
        <w:rPr>
          <w:rFonts w:ascii="Times New Roman" w:hAnsi="Times New Roman" w:cs="Times New Roman"/>
          <w:b/>
          <w:bCs/>
          <w:u w:val="single"/>
        </w:rPr>
        <w:tab/>
        <w:t>13 693.56 €</w:t>
      </w:r>
    </w:p>
    <w:p w14:paraId="0940A8A7"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1092B496"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 xml:space="preserve">Le Conseil Municipal, après en avoir délibéré, </w:t>
      </w:r>
    </w:p>
    <w:p w14:paraId="67268E85" w14:textId="77777777" w:rsidR="004B271F" w:rsidRDefault="00EB62E2">
      <w:pPr>
        <w:widowControl w:val="0"/>
        <w:numPr>
          <w:ilvl w:val="0"/>
          <w:numId w:val="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DECIDE</w:t>
      </w:r>
      <w:r>
        <w:rPr>
          <w:rFonts w:ascii="Times New Roman" w:hAnsi="Times New Roman" w:cs="Times New Roman"/>
        </w:rPr>
        <w:t xml:space="preserve"> d'adopter ces travaux sous conditions d’obtention d’aides,</w:t>
      </w:r>
    </w:p>
    <w:p w14:paraId="4D366EB7" w14:textId="77777777" w:rsidR="004B271F" w:rsidRDefault="00EB62E2">
      <w:pPr>
        <w:widowControl w:val="0"/>
        <w:numPr>
          <w:ilvl w:val="0"/>
          <w:numId w:val="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 xml:space="preserve">SOLLICITE </w:t>
      </w:r>
      <w:r>
        <w:rPr>
          <w:rFonts w:ascii="Times New Roman" w:hAnsi="Times New Roman" w:cs="Times New Roman"/>
        </w:rPr>
        <w:t>de l’état une subvention au titre de la dotation d’équipement des territoires ruraux (D.E.T.R.) pour l’année 2022,</w:t>
      </w:r>
    </w:p>
    <w:p w14:paraId="3C42399F" w14:textId="77777777" w:rsidR="004B271F" w:rsidRDefault="00EB62E2">
      <w:pPr>
        <w:widowControl w:val="0"/>
        <w:numPr>
          <w:ilvl w:val="0"/>
          <w:numId w:val="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 xml:space="preserve">SOLLICITE </w:t>
      </w:r>
      <w:r>
        <w:rPr>
          <w:rFonts w:ascii="Times New Roman" w:hAnsi="Times New Roman" w:cs="Times New Roman"/>
        </w:rPr>
        <w:t>du Département une subvention,</w:t>
      </w:r>
    </w:p>
    <w:p w14:paraId="53A96C1E" w14:textId="77777777" w:rsidR="004B271F" w:rsidRDefault="00EB62E2">
      <w:pPr>
        <w:widowControl w:val="0"/>
        <w:numPr>
          <w:ilvl w:val="0"/>
          <w:numId w:val="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APPROUVE </w:t>
      </w:r>
      <w:r>
        <w:rPr>
          <w:rFonts w:ascii="Times New Roman" w:hAnsi="Times New Roman" w:cs="Times New Roman"/>
        </w:rPr>
        <w:t>le plan de financement prévisionnel de ces travaux,</w:t>
      </w:r>
    </w:p>
    <w:p w14:paraId="25A58F32" w14:textId="77777777" w:rsidR="004B271F" w:rsidRDefault="00EB62E2">
      <w:pPr>
        <w:widowControl w:val="0"/>
        <w:numPr>
          <w:ilvl w:val="0"/>
          <w:numId w:val="4"/>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i/>
          <w:iCs/>
        </w:rPr>
      </w:pPr>
      <w:r>
        <w:rPr>
          <w:rFonts w:ascii="Times New Roman" w:hAnsi="Times New Roman" w:cs="Times New Roman"/>
          <w:b/>
          <w:bCs/>
        </w:rPr>
        <w:t>AUTORISE</w:t>
      </w:r>
      <w:r>
        <w:rPr>
          <w:rFonts w:ascii="Times New Roman" w:hAnsi="Times New Roman" w:cs="Times New Roman"/>
        </w:rPr>
        <w:t xml:space="preserve"> Monsieur le Maire à demander toutes subventions pour ce projet, à lancer les travaux si les demandes de subventions reçoivent un avis favorable et à signer tous documents pour la bonne exécution de ces travaux.</w:t>
      </w:r>
    </w:p>
    <w:p w14:paraId="5B7331E7"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6D4E425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6E549C4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3EFC86D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78CDDCB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0C9946EE"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6F42C20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6F1B18EE"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7D9842E4"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554B1C5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Demandes de subventions pour les travaux de plomberie à l'école</w:t>
      </w:r>
    </w:p>
    <w:p w14:paraId="3D8B04A8" w14:textId="77777777" w:rsidR="004B271F" w:rsidRPr="00E1399A"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sidRPr="00E1399A">
        <w:rPr>
          <w:rFonts w:ascii="Times New Roman" w:hAnsi="Times New Roman" w:cs="Times New Roman"/>
          <w:b/>
          <w:bCs/>
          <w:sz w:val="22"/>
          <w:szCs w:val="22"/>
          <w:u w:val="single"/>
        </w:rPr>
        <w:t>réf : D_2021_08_06 - Demandes de subventions pour les travaux de plomberie à l'école</w:t>
      </w:r>
    </w:p>
    <w:p w14:paraId="193E6CB6" w14:textId="77777777" w:rsidR="004B271F" w:rsidRDefault="00EB62E2">
      <w:pPr>
        <w:widowControl w:val="0"/>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les travaux nécessaires de plomberie afin de remettre en état de fonctionnement les divers sanitaires existants dans l'école, C</w:t>
      </w:r>
      <w:r>
        <w:rPr>
          <w:rFonts w:ascii="Times New Roman" w:hAnsi="Times New Roman" w:cs="Times New Roman"/>
          <w:b/>
          <w:bCs/>
        </w:rPr>
        <w:t>onsidérant</w:t>
      </w:r>
      <w:r>
        <w:rPr>
          <w:rFonts w:ascii="Times New Roman" w:hAnsi="Times New Roman" w:cs="Times New Roman"/>
        </w:rPr>
        <w:t xml:space="preserve"> le plan de relance du Département,</w:t>
      </w:r>
    </w:p>
    <w:p w14:paraId="0ADD4721" w14:textId="77777777" w:rsidR="004B271F" w:rsidRDefault="004B271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20"/>
        <w:jc w:val="both"/>
        <w:rPr>
          <w:rFonts w:ascii="Times New Roman" w:hAnsi="Times New Roman" w:cs="Times New Roman"/>
        </w:rPr>
      </w:pPr>
    </w:p>
    <w:p w14:paraId="65FE7BA0" w14:textId="77777777" w:rsidR="004B271F" w:rsidRDefault="00EB62E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hAnsi="Times New Roman" w:cs="Times New Roman"/>
        </w:rPr>
      </w:pPr>
      <w:r>
        <w:rPr>
          <w:rFonts w:ascii="Times New Roman" w:hAnsi="Times New Roman" w:cs="Times New Roman"/>
          <w:b/>
          <w:bCs/>
        </w:rPr>
        <w:t xml:space="preserve">Le Conseil Municipal, après en avoir délibéré, </w:t>
      </w:r>
    </w:p>
    <w:p w14:paraId="6ED9A3A1" w14:textId="5CF35562" w:rsidR="004B271F" w:rsidRDefault="00EB62E2">
      <w:pPr>
        <w:pStyle w:val="Paragraphedeliste"/>
        <w:widowControl w:val="0"/>
        <w:numPr>
          <w:ilvl w:val="0"/>
          <w:numId w:val="4"/>
        </w:numPr>
        <w:tabs>
          <w:tab w:val="left" w:pos="106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sz w:val="22"/>
          <w:szCs w:val="22"/>
        </w:rPr>
      </w:pPr>
      <w:r>
        <w:rPr>
          <w:b/>
          <w:bCs/>
        </w:rPr>
        <w:t>APPROUVE</w:t>
      </w:r>
      <w:r>
        <w:rPr>
          <w:sz w:val="22"/>
          <w:szCs w:val="22"/>
        </w:rPr>
        <w:t xml:space="preserve"> ces travaux estimés à "</w:t>
      </w:r>
      <w:r w:rsidR="00F70110" w:rsidRPr="00E1399A">
        <w:rPr>
          <w:sz w:val="22"/>
          <w:szCs w:val="22"/>
        </w:rPr>
        <w:t>2823.70</w:t>
      </w:r>
      <w:r w:rsidRPr="00E1399A">
        <w:rPr>
          <w:sz w:val="22"/>
          <w:szCs w:val="22"/>
        </w:rPr>
        <w:t xml:space="preserve"> </w:t>
      </w:r>
      <w:r>
        <w:rPr>
          <w:sz w:val="22"/>
          <w:szCs w:val="22"/>
        </w:rPr>
        <w:t>" € HT.</w:t>
      </w:r>
    </w:p>
    <w:p w14:paraId="2E675705" w14:textId="77777777" w:rsidR="004B271F" w:rsidRDefault="00EB62E2">
      <w:pPr>
        <w:widowControl w:val="0"/>
        <w:numPr>
          <w:ilvl w:val="0"/>
          <w:numId w:val="2"/>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lastRenderedPageBreak/>
        <w:t>AUTORISE</w:t>
      </w:r>
      <w:r>
        <w:rPr>
          <w:rFonts w:ascii="Times New Roman" w:hAnsi="Times New Roman" w:cs="Times New Roman"/>
        </w:rPr>
        <w:t xml:space="preserve"> Monsieur le Maire à demander toutes subventions pour ce projet.</w:t>
      </w:r>
    </w:p>
    <w:p w14:paraId="4D82144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12511A9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4C753C0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488C2B4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4465747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03312CF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109669EE"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756A886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12FFF06D"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7FB735C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Demandes de subventions pour les travaux dans la cour d'école</w:t>
      </w:r>
    </w:p>
    <w:p w14:paraId="3296E54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D_2021_08_07 - Demandes de subventions pour les travaux dans la cour d'école</w:t>
      </w:r>
    </w:p>
    <w:p w14:paraId="61E630C0"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jc w:val="both"/>
        <w:rPr>
          <w:rFonts w:ascii="Times New Roman" w:hAnsi="Times New Roman" w:cs="Times New Roman"/>
          <w:sz w:val="22"/>
          <w:szCs w:val="22"/>
        </w:rPr>
      </w:pPr>
      <w:r>
        <w:rPr>
          <w:rFonts w:ascii="Times New Roman" w:hAnsi="Times New Roman" w:cs="Times New Roman"/>
          <w:b/>
          <w:bCs/>
          <w:sz w:val="22"/>
          <w:szCs w:val="22"/>
        </w:rPr>
        <w:t>Considérant</w:t>
      </w:r>
      <w:r>
        <w:rPr>
          <w:rFonts w:ascii="Times New Roman" w:hAnsi="Times New Roman" w:cs="Times New Roman"/>
          <w:sz w:val="22"/>
          <w:szCs w:val="22"/>
        </w:rPr>
        <w:t xml:space="preserve"> les travaux nécessaires pour réparer la gouttière du local de stockage des vélos afin d'éviter de l'eau gelée dans la cour d'école,</w:t>
      </w:r>
    </w:p>
    <w:p w14:paraId="56E927CA"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b/>
          <w:bCs/>
          <w:sz w:val="22"/>
          <w:szCs w:val="22"/>
        </w:rPr>
        <w:t>onsidérant</w:t>
      </w:r>
      <w:r>
        <w:rPr>
          <w:rFonts w:ascii="Times New Roman" w:hAnsi="Times New Roman" w:cs="Times New Roman"/>
          <w:sz w:val="22"/>
          <w:szCs w:val="22"/>
        </w:rPr>
        <w:t xml:space="preserve"> le plan de relance du Département,</w:t>
      </w:r>
    </w:p>
    <w:p w14:paraId="49A85BC1" w14:textId="77777777" w:rsidR="004B271F" w:rsidRDefault="004B271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20"/>
        <w:jc w:val="both"/>
        <w:rPr>
          <w:rFonts w:ascii="Times New Roman" w:hAnsi="Times New Roman" w:cs="Times New Roman"/>
        </w:rPr>
      </w:pPr>
    </w:p>
    <w:p w14:paraId="5AD4E01E" w14:textId="77777777" w:rsidR="004B271F" w:rsidRDefault="00EB62E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hAnsi="Times New Roman" w:cs="Times New Roman"/>
        </w:rPr>
      </w:pPr>
      <w:r>
        <w:rPr>
          <w:rFonts w:ascii="Times New Roman" w:hAnsi="Times New Roman" w:cs="Times New Roman"/>
          <w:b/>
          <w:bCs/>
        </w:rPr>
        <w:t xml:space="preserve">Le Conseil Municipal, après en avoir délibéré, </w:t>
      </w:r>
    </w:p>
    <w:p w14:paraId="33A6B30B" w14:textId="77777777" w:rsidR="004B271F" w:rsidRDefault="00EB62E2">
      <w:pPr>
        <w:pStyle w:val="Paragraphedeliste"/>
        <w:widowControl w:val="0"/>
        <w:numPr>
          <w:ilvl w:val="0"/>
          <w:numId w:val="4"/>
        </w:numPr>
        <w:tabs>
          <w:tab w:val="left" w:pos="106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sz w:val="22"/>
          <w:szCs w:val="22"/>
        </w:rPr>
      </w:pPr>
      <w:r>
        <w:rPr>
          <w:b/>
          <w:bCs/>
          <w:sz w:val="22"/>
          <w:szCs w:val="22"/>
        </w:rPr>
        <w:t>APPROUVE</w:t>
      </w:r>
      <w:r>
        <w:rPr>
          <w:sz w:val="22"/>
          <w:szCs w:val="22"/>
        </w:rPr>
        <w:t xml:space="preserve"> ces travaux estimés à 1 034.95 € HT.</w:t>
      </w:r>
    </w:p>
    <w:p w14:paraId="1D2F862A" w14:textId="77777777" w:rsidR="004B271F" w:rsidRDefault="00EB62E2">
      <w:pPr>
        <w:widowControl w:val="0"/>
        <w:numPr>
          <w:ilvl w:val="0"/>
          <w:numId w:val="2"/>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AUTORISE</w:t>
      </w:r>
      <w:r>
        <w:rPr>
          <w:rFonts w:ascii="Times New Roman" w:hAnsi="Times New Roman" w:cs="Times New Roman"/>
        </w:rPr>
        <w:t xml:space="preserve"> Monsieur le Maire à demander toutes subventions pour ce projet.</w:t>
      </w:r>
    </w:p>
    <w:p w14:paraId="433AB294"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3DE1AFE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16253BF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2D79EB1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393C96F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647851C1"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76E532A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51D50CD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755A0B0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1A66594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Demandes de subventions pour les travaux à la cantine</w:t>
      </w:r>
    </w:p>
    <w:p w14:paraId="637C8A5B" w14:textId="77777777" w:rsidR="004B271F" w:rsidRPr="00F02914"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color w:val="FF0000"/>
          <w:sz w:val="22"/>
          <w:szCs w:val="22"/>
          <w:u w:val="single"/>
        </w:rPr>
      </w:pPr>
      <w:r w:rsidRPr="00E1399A">
        <w:rPr>
          <w:rFonts w:ascii="Times New Roman" w:hAnsi="Times New Roman" w:cs="Times New Roman"/>
          <w:b/>
          <w:bCs/>
          <w:sz w:val="22"/>
          <w:szCs w:val="22"/>
          <w:u w:val="single"/>
        </w:rPr>
        <w:t>réf : D_2021_08_08 - Demandes de subventions pour les travaux à la cantine</w:t>
      </w:r>
    </w:p>
    <w:p w14:paraId="3BD4A56B"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b/>
          <w:bCs/>
          <w:sz w:val="22"/>
          <w:szCs w:val="22"/>
        </w:rPr>
        <w:t>Considérant</w:t>
      </w:r>
      <w:r>
        <w:rPr>
          <w:rFonts w:ascii="Times New Roman" w:hAnsi="Times New Roman" w:cs="Times New Roman"/>
          <w:sz w:val="22"/>
          <w:szCs w:val="22"/>
        </w:rPr>
        <w:t xml:space="preserve"> les travaux de création d'une salle périscolaire dans le même bâtiment que la cantine entrainant des aménagements de rangements,</w:t>
      </w:r>
    </w:p>
    <w:p w14:paraId="67DAC3F9"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sz w:val="22"/>
          <w:szCs w:val="22"/>
        </w:rPr>
        <w:t>C</w:t>
      </w:r>
      <w:r>
        <w:rPr>
          <w:rFonts w:ascii="Times New Roman" w:hAnsi="Times New Roman" w:cs="Times New Roman"/>
          <w:b/>
          <w:bCs/>
          <w:sz w:val="22"/>
          <w:szCs w:val="22"/>
        </w:rPr>
        <w:t>onsidérant</w:t>
      </w:r>
      <w:r>
        <w:rPr>
          <w:rFonts w:ascii="Times New Roman" w:hAnsi="Times New Roman" w:cs="Times New Roman"/>
          <w:sz w:val="22"/>
          <w:szCs w:val="22"/>
        </w:rPr>
        <w:t xml:space="preserve"> le plan de relance du Département,</w:t>
      </w:r>
    </w:p>
    <w:p w14:paraId="4E9D19F2" w14:textId="77777777" w:rsidR="004B271F" w:rsidRDefault="004B271F">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ind w:firstLine="720"/>
        <w:jc w:val="both"/>
        <w:rPr>
          <w:rFonts w:ascii="Times New Roman" w:hAnsi="Times New Roman" w:cs="Times New Roman"/>
        </w:rPr>
      </w:pPr>
    </w:p>
    <w:p w14:paraId="7BF947BB" w14:textId="77777777" w:rsidR="004B271F" w:rsidRDefault="00EB62E2">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jc w:val="both"/>
        <w:rPr>
          <w:rFonts w:ascii="Times New Roman" w:hAnsi="Times New Roman" w:cs="Times New Roman"/>
        </w:rPr>
      </w:pPr>
      <w:r>
        <w:rPr>
          <w:rFonts w:ascii="Times New Roman" w:hAnsi="Times New Roman" w:cs="Times New Roman"/>
          <w:b/>
          <w:bCs/>
        </w:rPr>
        <w:t xml:space="preserve">Le Conseil Municipal, après en avoir délibéré, </w:t>
      </w:r>
    </w:p>
    <w:p w14:paraId="2541C393" w14:textId="6E81F91D" w:rsidR="004B271F" w:rsidRDefault="00EB62E2">
      <w:pPr>
        <w:pStyle w:val="Paragraphedeliste"/>
        <w:widowControl w:val="0"/>
        <w:numPr>
          <w:ilvl w:val="0"/>
          <w:numId w:val="4"/>
        </w:numPr>
        <w:tabs>
          <w:tab w:val="left" w:pos="1068"/>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s>
        <w:jc w:val="both"/>
        <w:rPr>
          <w:sz w:val="22"/>
          <w:szCs w:val="22"/>
        </w:rPr>
      </w:pPr>
      <w:r>
        <w:rPr>
          <w:b/>
          <w:bCs/>
          <w:sz w:val="22"/>
          <w:szCs w:val="22"/>
        </w:rPr>
        <w:t>APPROUVE</w:t>
      </w:r>
      <w:r>
        <w:rPr>
          <w:sz w:val="22"/>
          <w:szCs w:val="22"/>
        </w:rPr>
        <w:t xml:space="preserve"> ces travaux estimés à </w:t>
      </w:r>
      <w:r w:rsidR="00E1399A">
        <w:rPr>
          <w:sz w:val="22"/>
          <w:szCs w:val="22"/>
        </w:rPr>
        <w:t>4 185</w:t>
      </w:r>
      <w:r>
        <w:rPr>
          <w:sz w:val="22"/>
          <w:szCs w:val="22"/>
        </w:rPr>
        <w:t xml:space="preserve"> € HT.</w:t>
      </w:r>
    </w:p>
    <w:p w14:paraId="66F8B4F1" w14:textId="77777777" w:rsidR="004B271F" w:rsidRDefault="00EB62E2">
      <w:pPr>
        <w:widowControl w:val="0"/>
        <w:numPr>
          <w:ilvl w:val="0"/>
          <w:numId w:val="2"/>
        </w:numPr>
        <w:tabs>
          <w:tab w:val="left" w:pos="106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AUTORISE</w:t>
      </w:r>
      <w:r>
        <w:rPr>
          <w:rFonts w:ascii="Times New Roman" w:hAnsi="Times New Roman" w:cs="Times New Roman"/>
        </w:rPr>
        <w:t xml:space="preserve"> Monsieur le Maire à demander toutes subventions pour ce projet.</w:t>
      </w:r>
    </w:p>
    <w:p w14:paraId="6E4279E2"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074AC85E"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5AF57BF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16A186F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4DC2F86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4BC0AFB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3A218B3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33E7B73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5B6CB62F"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749616E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SNA - Rapport d'activités 2020</w:t>
      </w:r>
    </w:p>
    <w:p w14:paraId="3CFA1A2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D_2021_08_09 - SNA - Rapport d'activités 2020</w:t>
      </w:r>
    </w:p>
    <w:p w14:paraId="61CA097B"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Vu</w:t>
      </w:r>
      <w:r>
        <w:rPr>
          <w:rFonts w:ascii="Times New Roman" w:hAnsi="Times New Roman" w:cs="Times New Roman"/>
        </w:rPr>
        <w:t xml:space="preserve"> le code général des collectivités territoriales,</w:t>
      </w:r>
    </w:p>
    <w:p w14:paraId="1EDAA02F"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l’exposé de Monsieur le Maire,</w:t>
      </w:r>
    </w:p>
    <w:p w14:paraId="443FDF26"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rPr>
      </w:pPr>
    </w:p>
    <w:p w14:paraId="616097DC"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Le Conseil Municipal, après en avoir délibéré, </w:t>
      </w:r>
    </w:p>
    <w:p w14:paraId="51AEB1B5"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ab/>
        <w:t xml:space="preserve">- PREND ACTE </w:t>
      </w:r>
      <w:r>
        <w:rPr>
          <w:rFonts w:ascii="Times New Roman" w:hAnsi="Times New Roman" w:cs="Times New Roman"/>
        </w:rPr>
        <w:t>du rapport d'activités 2020 de SNA.</w:t>
      </w:r>
    </w:p>
    <w:p w14:paraId="35E43DF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102A75C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47F4A0C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0EC95541"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5CD8595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72E8E17B"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6B1F1B5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236831D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6F4DEF1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1BD9E5E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SNA, nomination d'un délégué à la commission CLECT</w:t>
      </w:r>
    </w:p>
    <w:p w14:paraId="115495E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D_2021_08_10 - SNA, nomination d'un délégué à la commission CLECT</w:t>
      </w:r>
    </w:p>
    <w:p w14:paraId="75084683"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En vertu de l'article 1609 C nonies 1 V du code général des impôts, une Commission Locale d’Evaluation des Charges Transférées (CLECT) est créée entre l'établissement public de coopération intercommunale et ses communes membres.</w:t>
      </w:r>
    </w:p>
    <w:p w14:paraId="5986103E"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La CLECT est missionnée à l’occasion de chaque transfert ou restitution de compétences, afin de garantir une stricte neutralité financière entre les communes et l’Agglomération par le biais de l’augmentation ou de la diminution des attributions de compensation.</w:t>
      </w:r>
    </w:p>
    <w:p w14:paraId="0729EFB8"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La composition de la CLECT est décidée par le conseil communautaire à la majorité des deux tiers ; cette commission est exclusivement constituée d’élus communaux, désignés par les conseils municipaux eux-mêmes. Chaque commune dispose d’au moins un délégué à la CLECT.</w:t>
      </w:r>
    </w:p>
    <w:p w14:paraId="6EDE2D79"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Du fait du renouvellement des conseils municipaux de 2020, une nouvelle composition de la CLECT a été décidée par le conseil communautaire de Seine Normandie Agglomération le 23 septembre 2021. Dans un objectif de proportionnalité, chaque commune détient ainsi un nombre de sièges à la CLECT égal au nombre de sièges qu’elle détient au conseil communautaire.</w:t>
      </w:r>
    </w:p>
    <w:p w14:paraId="5C836DAC"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La commune de Breuilpont détenant 1 siège au conseil communautaire, il convient de désigner 1 représentant pour siéger au sein de la CLECT.</w:t>
      </w:r>
    </w:p>
    <w:p w14:paraId="39133CEC"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Dans la mesure où aucune disposition législative ou réglementaire ne prévoit expressément que les membres de la CLECT sont élus, il appartient au conseil municipal de décider du mode de scrutin pour procéder à la désignation des membres de la CLECT.</w:t>
      </w:r>
    </w:p>
    <w:p w14:paraId="3214F09E"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sz w:val="22"/>
          <w:szCs w:val="22"/>
        </w:rPr>
        <w:tab/>
        <w:t>A ce titre, il est proposé qu’en application de l'article L.2121-21 du code général des collectivités territoriales, il soit procédé à cette désignation par un vote à main levée si le conseil municipal en décide à l'unanimité. Dans le cas contraire, il sera procédé à un vote à bulletin secret.</w:t>
      </w:r>
    </w:p>
    <w:p w14:paraId="685FB0CB" w14:textId="77777777" w:rsidR="004B271F" w:rsidRDefault="004B271F">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p>
    <w:p w14:paraId="3A0E3BF4"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Vu</w:t>
      </w:r>
      <w:r>
        <w:rPr>
          <w:rFonts w:ascii="Times New Roman" w:hAnsi="Times New Roman" w:cs="Times New Roman"/>
        </w:rPr>
        <w:t xml:space="preserve"> le code général des collectivités territoriales,</w:t>
      </w:r>
    </w:p>
    <w:p w14:paraId="4F1EE22C"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b/>
          <w:bCs/>
          <w:sz w:val="22"/>
          <w:szCs w:val="22"/>
        </w:rPr>
        <w:t>Vu</w:t>
      </w:r>
      <w:r>
        <w:rPr>
          <w:sz w:val="22"/>
          <w:szCs w:val="22"/>
        </w:rPr>
        <w:t xml:space="preserve"> le code général des impôts, notamment son article 1609 C nonies 1 V,</w:t>
      </w:r>
    </w:p>
    <w:p w14:paraId="6ED7865A" w14:textId="77777777" w:rsidR="004B271F" w:rsidRDefault="00EB62E2">
      <w:pPr>
        <w:pStyle w:val="NormalWeb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jc w:val="both"/>
        <w:rPr>
          <w:sz w:val="22"/>
          <w:szCs w:val="22"/>
        </w:rPr>
      </w:pPr>
      <w:r>
        <w:rPr>
          <w:b/>
          <w:bCs/>
          <w:sz w:val="22"/>
          <w:szCs w:val="22"/>
        </w:rPr>
        <w:t>Vu</w:t>
      </w:r>
      <w:r>
        <w:rPr>
          <w:sz w:val="22"/>
          <w:szCs w:val="22"/>
        </w:rPr>
        <w:t xml:space="preserve"> la délibération </w:t>
      </w:r>
      <w:proofErr w:type="spellStart"/>
      <w:r>
        <w:rPr>
          <w:sz w:val="22"/>
          <w:szCs w:val="22"/>
        </w:rPr>
        <w:t>n°CC</w:t>
      </w:r>
      <w:proofErr w:type="spellEnd"/>
      <w:r>
        <w:rPr>
          <w:sz w:val="22"/>
          <w:szCs w:val="22"/>
        </w:rPr>
        <w:t>/21-99 du conseil communautaire de Seine Normandie Agglomération du 23 septembre 2021 fixant la composition de la CLECT,</w:t>
      </w:r>
    </w:p>
    <w:p w14:paraId="5D4A18C3"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7EA4EA98"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que chaque commune détient au nombre de sièges à la CLECT égal au nombre de sièges qu’elle détient au conseil communautaire,</w:t>
      </w:r>
    </w:p>
    <w:p w14:paraId="17C8CFCB"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Considérant</w:t>
      </w:r>
      <w:r>
        <w:rPr>
          <w:rFonts w:ascii="Times New Roman" w:hAnsi="Times New Roman" w:cs="Times New Roman"/>
        </w:rPr>
        <w:t xml:space="preserve"> que la commune de Breuilpont détient 1 siège à la CLECT,</w:t>
      </w:r>
    </w:p>
    <w:p w14:paraId="0DD85AEB"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qu’il appartient au Conseil municipal de désigner ses représentants à la CLECT,</w:t>
      </w:r>
    </w:p>
    <w:p w14:paraId="40249761"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56D02BF2"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Le Conseil Municipal, après en avoir délibéré, </w:t>
      </w:r>
    </w:p>
    <w:p w14:paraId="0B32B63D"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 </w:t>
      </w:r>
      <w:r>
        <w:rPr>
          <w:rFonts w:ascii="Times New Roman" w:hAnsi="Times New Roman" w:cs="Times New Roman"/>
          <w:b/>
          <w:bCs/>
          <w:sz w:val="22"/>
          <w:szCs w:val="22"/>
        </w:rPr>
        <w:t>DESIGNE</w:t>
      </w:r>
      <w:r>
        <w:rPr>
          <w:rFonts w:ascii="Times New Roman" w:hAnsi="Times New Roman" w:cs="Times New Roman"/>
          <w:sz w:val="22"/>
          <w:szCs w:val="22"/>
        </w:rPr>
        <w:t xml:space="preserve"> pour représenter la commune à la CLECT le(s) représentant(s) suivants : Michel ALBARO</w:t>
      </w:r>
    </w:p>
    <w:p w14:paraId="3385F50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351640E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31C571B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7EA8DE2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2F5FB2D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055BF9BC"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348853C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6D03A34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3F9BE9C2"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5B6380D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SNA - Pacte de gouvernance</w:t>
      </w:r>
    </w:p>
    <w:p w14:paraId="13523E8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D_2021_08_11 - SNA - Pacte de gouvernance</w:t>
      </w:r>
    </w:p>
    <w:p w14:paraId="55367286"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b/>
          <w:bCs/>
          <w:sz w:val="22"/>
          <w:szCs w:val="22"/>
        </w:rPr>
        <w:t>Considérant</w:t>
      </w:r>
      <w:r>
        <w:rPr>
          <w:rFonts w:ascii="Times New Roman" w:hAnsi="Times New Roman" w:cs="Times New Roman"/>
          <w:sz w:val="22"/>
          <w:szCs w:val="22"/>
        </w:rPr>
        <w:t xml:space="preserve"> la délibération communautaire en date du 17/12/2020,</w:t>
      </w:r>
    </w:p>
    <w:p w14:paraId="24D46D93" w14:textId="77777777" w:rsidR="004B271F" w:rsidRDefault="004B271F">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p>
    <w:p w14:paraId="047C73A7"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Le Conseil Municipal, après en avoir délibéré, </w:t>
      </w:r>
    </w:p>
    <w:p w14:paraId="356D7994"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b/>
          <w:bCs/>
          <w:sz w:val="22"/>
          <w:szCs w:val="22"/>
        </w:rPr>
        <w:tab/>
      </w:r>
      <w:r>
        <w:rPr>
          <w:rFonts w:ascii="Times New Roman" w:hAnsi="Times New Roman" w:cs="Times New Roman"/>
          <w:sz w:val="22"/>
          <w:szCs w:val="22"/>
        </w:rPr>
        <w:t xml:space="preserve">- </w:t>
      </w:r>
      <w:r>
        <w:rPr>
          <w:rFonts w:ascii="Times New Roman" w:hAnsi="Times New Roman" w:cs="Times New Roman"/>
          <w:b/>
          <w:bCs/>
          <w:sz w:val="22"/>
          <w:szCs w:val="22"/>
        </w:rPr>
        <w:t>APPROUVE</w:t>
      </w:r>
      <w:r>
        <w:rPr>
          <w:rFonts w:ascii="Times New Roman" w:hAnsi="Times New Roman" w:cs="Times New Roman"/>
          <w:sz w:val="22"/>
          <w:szCs w:val="22"/>
        </w:rPr>
        <w:t xml:space="preserve"> le pacte de gouvernance de la SNA.</w:t>
      </w:r>
    </w:p>
    <w:p w14:paraId="43DDE72D"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32FA7CF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4E9904D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5F5BA8A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lastRenderedPageBreak/>
        <w:t>après dépôt en Préfecture d'Evreux</w:t>
      </w:r>
    </w:p>
    <w:p w14:paraId="5A614AB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617BE542"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6916F73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31168B1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48E3AFB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61D9446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Modification du règlement intérieur du conseil municipal</w:t>
      </w:r>
    </w:p>
    <w:p w14:paraId="672197A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D_2021_08_12 - Modification du règlement intérieur du conseil municipal</w:t>
      </w:r>
    </w:p>
    <w:p w14:paraId="0EC3CE05"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 règlement intérieur du conseil municipal approuvé le 11/12/2020,</w:t>
      </w:r>
    </w:p>
    <w:p w14:paraId="08C33BF5"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l'article 22 instaurant un débat d'orientation budgétaire,</w:t>
      </w:r>
    </w:p>
    <w:p w14:paraId="44DFEAF0"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5D44D739"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Le Conseil Municipal, après en avoir délibéré,</w:t>
      </w:r>
    </w:p>
    <w:p w14:paraId="35017DF9"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 xml:space="preserve">DECIDE </w:t>
      </w:r>
      <w:r>
        <w:rPr>
          <w:rFonts w:ascii="Times New Roman" w:hAnsi="Times New Roman" w:cs="Times New Roman"/>
        </w:rPr>
        <w:t xml:space="preserve">de supprimer l'article 22 du règlement intérieur du conseil municipal. </w:t>
      </w:r>
    </w:p>
    <w:p w14:paraId="154A924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68D95E1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75FB851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4D2D193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562E5CB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4BA8396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0FAF7C4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5A3FE21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5FD2A4C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2F08B7F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CDG27 - Modalités du contrat groupe d'assurance statutaire</w:t>
      </w:r>
    </w:p>
    <w:p w14:paraId="7C857B3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D_2021_08_13 - CDG27 - Modalités du contrat groupe d'assurance statutaire</w:t>
      </w:r>
    </w:p>
    <w:p w14:paraId="27D568BE"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VU</w:t>
      </w:r>
      <w:r>
        <w:rPr>
          <w:rFonts w:ascii="Times New Roman" w:hAnsi="Times New Roman" w:cs="Times New Roman"/>
        </w:rPr>
        <w:t xml:space="preserve"> le Code Général des Collectivités Territoriales,</w:t>
      </w:r>
    </w:p>
    <w:p w14:paraId="4120007D"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VU</w:t>
      </w:r>
      <w:r>
        <w:rPr>
          <w:rFonts w:ascii="Times New Roman" w:hAnsi="Times New Roman" w:cs="Times New Roman"/>
        </w:rPr>
        <w:t xml:space="preserve"> le Code des Assurances ;</w:t>
      </w:r>
    </w:p>
    <w:p w14:paraId="03BF8F7C"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VU</w:t>
      </w:r>
      <w:r>
        <w:rPr>
          <w:rFonts w:ascii="Times New Roman" w:hAnsi="Times New Roman" w:cs="Times New Roman"/>
        </w:rPr>
        <w:t xml:space="preserve"> la loi n°84-53 du 26 janvier 1984 et notamment son article 26 alinéa 2 ;</w:t>
      </w:r>
    </w:p>
    <w:p w14:paraId="66F033E1"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VU</w:t>
      </w:r>
      <w:r>
        <w:rPr>
          <w:rFonts w:ascii="Times New Roman" w:hAnsi="Times New Roman" w:cs="Times New Roman"/>
        </w:rPr>
        <w:t xml:space="preserve"> le décret n°86-552 du 14 mars 1986 pris pour l’application de l’article 26 alinéa 2 de la loi n°84-53 du 26 janvier 1984 et relatif aux contrats d’assurances souscrits par les centres de gestion pour le compte des collectivités locales et établissements territoriaux,</w:t>
      </w:r>
    </w:p>
    <w:p w14:paraId="2803228B"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00"/>
        </w:rPr>
      </w:pPr>
      <w:r>
        <w:rPr>
          <w:rFonts w:ascii="Times New Roman" w:hAnsi="Times New Roman" w:cs="Times New Roman"/>
          <w:b/>
          <w:bCs/>
        </w:rPr>
        <w:t>VU</w:t>
      </w:r>
      <w:r>
        <w:rPr>
          <w:rFonts w:ascii="Times New Roman" w:hAnsi="Times New Roman" w:cs="Times New Roman"/>
        </w:rPr>
        <w:t xml:space="preserve"> le Code de la Commande Publique.</w:t>
      </w:r>
    </w:p>
    <w:p w14:paraId="1B51063D"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00"/>
        </w:rPr>
      </w:pPr>
      <w:r>
        <w:rPr>
          <w:rFonts w:ascii="Times New Roman" w:hAnsi="Times New Roman" w:cs="Times New Roman"/>
          <w:b/>
          <w:bCs/>
        </w:rPr>
        <w:t>VU</w:t>
      </w:r>
      <w:r>
        <w:rPr>
          <w:rFonts w:ascii="Times New Roman" w:hAnsi="Times New Roman" w:cs="Times New Roman"/>
        </w:rPr>
        <w:t xml:space="preserve"> la délibération du Conseil d’Administration du CDG en date du </w:t>
      </w:r>
      <w:r>
        <w:rPr>
          <w:rFonts w:ascii="Times New Roman" w:hAnsi="Times New Roman" w:cs="Times New Roman"/>
          <w:b/>
          <w:bCs/>
        </w:rPr>
        <w:t>10/12/2020</w:t>
      </w:r>
      <w:r>
        <w:rPr>
          <w:rFonts w:ascii="Times New Roman" w:hAnsi="Times New Roman" w:cs="Times New Roman"/>
        </w:rPr>
        <w:t xml:space="preserve"> approuvant le renouvellement du contrat groupe selon la procédure négociée ;</w:t>
      </w:r>
    </w:p>
    <w:p w14:paraId="0E69208A" w14:textId="77777777" w:rsidR="004B271F" w:rsidRDefault="00EB62E2">
      <w:pPr>
        <w:pStyle w:val="Corpsdetex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b w:val="0"/>
          <w:bCs w:val="0"/>
          <w:sz w:val="22"/>
          <w:szCs w:val="22"/>
        </w:rPr>
      </w:pPr>
      <w:r>
        <w:rPr>
          <w:rFonts w:ascii="Times New Roman" w:hAnsi="Times New Roman" w:cs="Times New Roman"/>
          <w:sz w:val="22"/>
          <w:szCs w:val="22"/>
        </w:rPr>
        <w:t>VU</w:t>
      </w:r>
      <w:r>
        <w:rPr>
          <w:rFonts w:ascii="Times New Roman" w:hAnsi="Times New Roman" w:cs="Times New Roman"/>
          <w:b w:val="0"/>
          <w:bCs w:val="0"/>
          <w:sz w:val="22"/>
          <w:szCs w:val="22"/>
        </w:rPr>
        <w:t xml:space="preserve"> la délibération du Conseil d’Administration du CDG en date du </w:t>
      </w:r>
      <w:r>
        <w:rPr>
          <w:rFonts w:ascii="Times New Roman" w:hAnsi="Times New Roman" w:cs="Times New Roman"/>
          <w:sz w:val="22"/>
          <w:szCs w:val="22"/>
        </w:rPr>
        <w:t>24/06/2021</w:t>
      </w:r>
      <w:r>
        <w:rPr>
          <w:rFonts w:ascii="Times New Roman" w:hAnsi="Times New Roman" w:cs="Times New Roman"/>
          <w:b w:val="0"/>
          <w:bCs w:val="0"/>
          <w:sz w:val="22"/>
          <w:szCs w:val="22"/>
        </w:rPr>
        <w:t xml:space="preserve">, autorisant le Président du CDG à signer le marché avec le candidat </w:t>
      </w:r>
      <w:r>
        <w:rPr>
          <w:rFonts w:ascii="Times New Roman" w:hAnsi="Times New Roman" w:cs="Times New Roman"/>
          <w:sz w:val="22"/>
          <w:szCs w:val="22"/>
        </w:rPr>
        <w:t xml:space="preserve">SOFAXIS </w:t>
      </w:r>
      <w:r>
        <w:rPr>
          <w:rFonts w:ascii="Times New Roman" w:hAnsi="Times New Roman" w:cs="Times New Roman"/>
          <w:b w:val="0"/>
          <w:bCs w:val="0"/>
          <w:sz w:val="22"/>
          <w:szCs w:val="22"/>
        </w:rPr>
        <w:t>;</w:t>
      </w:r>
    </w:p>
    <w:p w14:paraId="72120175" w14:textId="77777777" w:rsidR="004B271F" w:rsidRDefault="00EB62E2">
      <w:pPr>
        <w:pStyle w:val="Corpsdetexte3"/>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rPr>
          <w:rFonts w:ascii="Times New Roman" w:hAnsi="Times New Roman" w:cs="Times New Roman"/>
          <w:sz w:val="22"/>
          <w:szCs w:val="22"/>
        </w:rPr>
      </w:pPr>
      <w:r>
        <w:rPr>
          <w:rFonts w:ascii="Times New Roman" w:hAnsi="Times New Roman" w:cs="Times New Roman"/>
          <w:sz w:val="22"/>
          <w:szCs w:val="22"/>
        </w:rPr>
        <w:t>VU la délibération du Conseil Municipal en date du 10/09/2021 proposant de se joindre à la procédure de renégociation du contrat groupe d’assurance que le Centre de Gestion a lancé ;</w:t>
      </w:r>
    </w:p>
    <w:p w14:paraId="37CECF9A"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VU l’exposé </w:t>
      </w:r>
      <w:r>
        <w:rPr>
          <w:rFonts w:ascii="Times New Roman" w:hAnsi="Times New Roman" w:cs="Times New Roman"/>
          <w:b/>
          <w:bCs/>
        </w:rPr>
        <w:t xml:space="preserve">du Maire </w:t>
      </w:r>
      <w:r>
        <w:rPr>
          <w:rFonts w:ascii="Times New Roman" w:hAnsi="Times New Roman" w:cs="Times New Roman"/>
        </w:rPr>
        <w:t>;</w:t>
      </w:r>
    </w:p>
    <w:p w14:paraId="13FF2894"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rPr>
      </w:pPr>
    </w:p>
    <w:p w14:paraId="3EC4833E" w14:textId="77777777" w:rsidR="004B271F" w:rsidRDefault="00EB62E2">
      <w:pPr>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la nécessité de conclure un contrat d’assurance statutaire ;</w:t>
      </w:r>
    </w:p>
    <w:p w14:paraId="13EBB452" w14:textId="77777777" w:rsidR="004B271F" w:rsidRDefault="00EB62E2">
      <w:pPr>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que ce contrat doit être soumis au Code des Marchés Publics ;</w:t>
      </w:r>
    </w:p>
    <w:p w14:paraId="54717C9D"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rPr>
      </w:pPr>
    </w:p>
    <w:p w14:paraId="20C6702C"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Le Conseil Municipal, après en avoir délibéré, </w:t>
      </w:r>
    </w:p>
    <w:p w14:paraId="77CA195A" w14:textId="77777777" w:rsidR="004B271F" w:rsidRDefault="00EB62E2">
      <w:pPr>
        <w:numPr>
          <w:ilvl w:val="0"/>
          <w:numId w:val="2"/>
        </w:numPr>
        <w:spacing w:after="0" w:line="240" w:lineRule="auto"/>
        <w:ind w:left="0" w:firstLine="651"/>
        <w:jc w:val="both"/>
        <w:rPr>
          <w:rFonts w:ascii="Times New Roman" w:hAnsi="Times New Roman" w:cs="Times New Roman"/>
        </w:rPr>
      </w:pPr>
      <w:r>
        <w:rPr>
          <w:rFonts w:ascii="Times New Roman" w:hAnsi="Times New Roman" w:cs="Times New Roman"/>
          <w:b/>
          <w:bCs/>
        </w:rPr>
        <w:t>DECIDE</w:t>
      </w:r>
      <w:r>
        <w:rPr>
          <w:rFonts w:ascii="Times New Roman" w:hAnsi="Times New Roman" w:cs="Times New Roman"/>
        </w:rPr>
        <w:t xml:space="preserve"> d’adhérer à compter du </w:t>
      </w:r>
      <w:r>
        <w:rPr>
          <w:rFonts w:ascii="Times New Roman" w:hAnsi="Times New Roman" w:cs="Times New Roman"/>
          <w:b/>
          <w:bCs/>
        </w:rPr>
        <w:t>1</w:t>
      </w:r>
      <w:r>
        <w:rPr>
          <w:rFonts w:ascii="Times New Roman" w:hAnsi="Times New Roman" w:cs="Times New Roman"/>
          <w:b/>
          <w:bCs/>
          <w:position w:val="5"/>
        </w:rPr>
        <w:t>er</w:t>
      </w:r>
      <w:r>
        <w:rPr>
          <w:rFonts w:ascii="Times New Roman" w:hAnsi="Times New Roman" w:cs="Times New Roman"/>
          <w:b/>
          <w:bCs/>
        </w:rPr>
        <w:t xml:space="preserve"> janvier 2022 au contrat d’assurance groupe (2022-2025) et jusqu’au 31 décembre 2025</w:t>
      </w:r>
      <w:r>
        <w:rPr>
          <w:rFonts w:ascii="Times New Roman" w:hAnsi="Times New Roman" w:cs="Times New Roman"/>
        </w:rPr>
        <w:t xml:space="preserve"> aux conditions suivantes :</w:t>
      </w:r>
    </w:p>
    <w:p w14:paraId="1F3B9BF1"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4CDA24F9"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 xml:space="preserve">Proposition d’assurance pour les agents CNRACL </w:t>
      </w:r>
      <w:r>
        <w:rPr>
          <w:rFonts w:ascii="Times New Roman" w:hAnsi="Times New Roman" w:cs="Times New Roman"/>
        </w:rPr>
        <w:tab/>
      </w:r>
    </w:p>
    <w:p w14:paraId="67C935AD" w14:textId="77777777" w:rsidR="004B271F" w:rsidRDefault="00EB62E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hAnsi="Times New Roman" w:cs="Times New Roman"/>
        </w:rPr>
      </w:pPr>
      <w:r>
        <w:rPr>
          <w:rFonts w:ascii="Times New Roman" w:hAnsi="Times New Roman" w:cs="Times New Roman"/>
        </w:rPr>
        <w:t xml:space="preserve">Pour les risques (Décès, accident du travail, longue maladie/longue durée, maternité, maladie ordinaire) avec une franchise de </w:t>
      </w:r>
      <w:r>
        <w:rPr>
          <w:rFonts w:ascii="Times New Roman" w:hAnsi="Times New Roman" w:cs="Times New Roman"/>
          <w:b/>
          <w:bCs/>
        </w:rPr>
        <w:t>15 jours fermes</w:t>
      </w:r>
      <w:r>
        <w:rPr>
          <w:rFonts w:ascii="Times New Roman" w:hAnsi="Times New Roman" w:cs="Times New Roman"/>
        </w:rPr>
        <w:t xml:space="preserve"> par arrêt en maladie ordinaire, au taux de </w:t>
      </w:r>
      <w:r>
        <w:rPr>
          <w:rFonts w:ascii="Times New Roman" w:hAnsi="Times New Roman" w:cs="Times New Roman"/>
          <w:b/>
          <w:bCs/>
        </w:rPr>
        <w:t>6,40 %</w:t>
      </w:r>
      <w:r>
        <w:rPr>
          <w:rFonts w:ascii="Times New Roman" w:hAnsi="Times New Roman" w:cs="Times New Roman"/>
        </w:rPr>
        <w:t xml:space="preserve"> de la masse salariale assurée (frais du CDG exclus) </w:t>
      </w:r>
    </w:p>
    <w:p w14:paraId="2D1D2A28"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52E7011E"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 xml:space="preserve">ET Proposition d’assurance pour les agents   IRCANTEC </w:t>
      </w:r>
    </w:p>
    <w:p w14:paraId="0322CBC5" w14:textId="77777777" w:rsidR="004B271F" w:rsidRDefault="00EB62E2">
      <w:pPr>
        <w:tabs>
          <w:tab w:val="left" w:pos="311"/>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11"/>
        <w:jc w:val="both"/>
        <w:rPr>
          <w:rFonts w:ascii="Times New Roman" w:hAnsi="Times New Roman" w:cs="Times New Roman"/>
        </w:rPr>
      </w:pPr>
      <w:r>
        <w:rPr>
          <w:rFonts w:ascii="Times New Roman" w:hAnsi="Times New Roman" w:cs="Times New Roman"/>
        </w:rPr>
        <w:t xml:space="preserve">Pour tous les risques avec une franchise de </w:t>
      </w:r>
      <w:r>
        <w:rPr>
          <w:rFonts w:ascii="Times New Roman" w:hAnsi="Times New Roman" w:cs="Times New Roman"/>
          <w:b/>
          <w:bCs/>
        </w:rPr>
        <w:t>15 jours fixes</w:t>
      </w:r>
      <w:r>
        <w:rPr>
          <w:rFonts w:ascii="Times New Roman" w:hAnsi="Times New Roman" w:cs="Times New Roman"/>
        </w:rPr>
        <w:t xml:space="preserve"> sur le risque de maladie ordinaire au taux de </w:t>
      </w:r>
      <w:r>
        <w:rPr>
          <w:rFonts w:ascii="Times New Roman" w:hAnsi="Times New Roman" w:cs="Times New Roman"/>
          <w:b/>
          <w:bCs/>
        </w:rPr>
        <w:t>1,10 %</w:t>
      </w:r>
      <w:r>
        <w:rPr>
          <w:rFonts w:ascii="Times New Roman" w:hAnsi="Times New Roman" w:cs="Times New Roman"/>
        </w:rPr>
        <w:t xml:space="preserve"> de la masse salariale assurée (frais du CDG exclus)</w:t>
      </w:r>
    </w:p>
    <w:p w14:paraId="68EFFF4F"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jc w:val="both"/>
        <w:rPr>
          <w:rFonts w:ascii="Times New Roman" w:hAnsi="Times New Roman" w:cs="Times New Roman"/>
        </w:rPr>
      </w:pPr>
    </w:p>
    <w:p w14:paraId="5A226320" w14:textId="24BC293E"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L'assiette de cotisation est composée du Traitement Brut Indiciaire auquel s’ajoute(nt) :</w:t>
      </w:r>
    </w:p>
    <w:p w14:paraId="6186EBB0" w14:textId="77777777" w:rsidR="00F02914" w:rsidRDefault="00F02914">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7441A2E8"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bl>
      <w:tblPr>
        <w:tblW w:w="0" w:type="auto"/>
        <w:tblInd w:w="108" w:type="dxa"/>
        <w:tblLayout w:type="fixed"/>
        <w:tblLook w:val="0000" w:firstRow="0" w:lastRow="0" w:firstColumn="0" w:lastColumn="0" w:noHBand="0" w:noVBand="0"/>
      </w:tblPr>
      <w:tblGrid>
        <w:gridCol w:w="2989"/>
        <w:gridCol w:w="2364"/>
        <w:gridCol w:w="2268"/>
      </w:tblGrid>
      <w:tr w:rsidR="004B271F" w14:paraId="1C414696" w14:textId="77777777">
        <w:tc>
          <w:tcPr>
            <w:tcW w:w="2989" w:type="dxa"/>
            <w:tcBorders>
              <w:top w:val="single" w:sz="4" w:space="0" w:color="auto"/>
              <w:left w:val="single" w:sz="4" w:space="0" w:color="auto"/>
              <w:bottom w:val="single" w:sz="4" w:space="0" w:color="auto"/>
              <w:right w:val="single" w:sz="4" w:space="0" w:color="auto"/>
            </w:tcBorders>
          </w:tcPr>
          <w:p w14:paraId="151387C9"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rPr>
            </w:pPr>
            <w:r>
              <w:rPr>
                <w:rFonts w:ascii="Times New Roman" w:hAnsi="Times New Roman" w:cs="Times New Roman"/>
                <w:b/>
                <w:bCs/>
              </w:rPr>
              <w:lastRenderedPageBreak/>
              <w:t>En Option</w:t>
            </w:r>
          </w:p>
        </w:tc>
        <w:tc>
          <w:tcPr>
            <w:tcW w:w="2364" w:type="dxa"/>
            <w:tcBorders>
              <w:top w:val="single" w:sz="4" w:space="0" w:color="auto"/>
              <w:left w:val="single" w:sz="4" w:space="0" w:color="auto"/>
              <w:bottom w:val="single" w:sz="4" w:space="0" w:color="auto"/>
              <w:right w:val="single" w:sz="4" w:space="0" w:color="auto"/>
            </w:tcBorders>
          </w:tcPr>
          <w:p w14:paraId="294CD3E8"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rPr>
            </w:pPr>
            <w:r>
              <w:rPr>
                <w:rFonts w:ascii="Times New Roman" w:hAnsi="Times New Roman" w:cs="Times New Roman"/>
                <w:b/>
                <w:bCs/>
              </w:rPr>
              <w:t>CNRACL</w:t>
            </w:r>
          </w:p>
        </w:tc>
        <w:tc>
          <w:tcPr>
            <w:tcW w:w="2268" w:type="dxa"/>
            <w:tcBorders>
              <w:top w:val="single" w:sz="4" w:space="0" w:color="auto"/>
              <w:left w:val="single" w:sz="4" w:space="0" w:color="auto"/>
              <w:bottom w:val="single" w:sz="4" w:space="0" w:color="auto"/>
              <w:right w:val="single" w:sz="4" w:space="0" w:color="auto"/>
            </w:tcBorders>
          </w:tcPr>
          <w:p w14:paraId="036A335E"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b/>
                <w:bCs/>
              </w:rPr>
            </w:pPr>
            <w:r>
              <w:rPr>
                <w:rFonts w:ascii="Times New Roman" w:hAnsi="Times New Roman" w:cs="Times New Roman"/>
                <w:b/>
                <w:bCs/>
              </w:rPr>
              <w:t>IRCANTEC</w:t>
            </w:r>
          </w:p>
        </w:tc>
      </w:tr>
      <w:tr w:rsidR="004B271F" w14:paraId="75F9532C" w14:textId="77777777">
        <w:trPr>
          <w:trHeight w:val="803"/>
        </w:trPr>
        <w:tc>
          <w:tcPr>
            <w:tcW w:w="2989" w:type="dxa"/>
            <w:tcBorders>
              <w:top w:val="single" w:sz="4" w:space="0" w:color="auto"/>
              <w:left w:val="single" w:sz="4" w:space="0" w:color="auto"/>
              <w:bottom w:val="single" w:sz="4" w:space="0" w:color="auto"/>
              <w:right w:val="single" w:sz="4" w:space="0" w:color="auto"/>
            </w:tcBorders>
          </w:tcPr>
          <w:p w14:paraId="0F3DAD21"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r>
              <w:rPr>
                <w:rFonts w:ascii="Times New Roman" w:hAnsi="Times New Roman" w:cs="Times New Roman"/>
                <w:b/>
                <w:bCs/>
              </w:rPr>
              <w:t>Nouvelle Bonification Indiciaire</w:t>
            </w:r>
          </w:p>
        </w:tc>
        <w:tc>
          <w:tcPr>
            <w:tcW w:w="2364" w:type="dxa"/>
            <w:tcBorders>
              <w:top w:val="single" w:sz="4" w:space="0" w:color="auto"/>
              <w:left w:val="single" w:sz="4" w:space="0" w:color="auto"/>
              <w:bottom w:val="single" w:sz="4" w:space="0" w:color="auto"/>
              <w:right w:val="single" w:sz="4" w:space="0" w:color="auto"/>
            </w:tcBorders>
          </w:tcPr>
          <w:p w14:paraId="4C278D26"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245ED38E"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64E6C5E0"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044213AC"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c>
      </w:tr>
      <w:tr w:rsidR="004B271F" w14:paraId="01053422" w14:textId="77777777">
        <w:tc>
          <w:tcPr>
            <w:tcW w:w="2989" w:type="dxa"/>
            <w:tcBorders>
              <w:top w:val="single" w:sz="4" w:space="0" w:color="auto"/>
              <w:left w:val="single" w:sz="4" w:space="0" w:color="auto"/>
              <w:bottom w:val="single" w:sz="4" w:space="0" w:color="auto"/>
              <w:right w:val="single" w:sz="4" w:space="0" w:color="auto"/>
            </w:tcBorders>
            <w:shd w:val="clear" w:color="auto" w:fill="D9D9D9"/>
          </w:tcPr>
          <w:p w14:paraId="78F8A6D5"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r>
              <w:rPr>
                <w:rFonts w:ascii="Times New Roman" w:hAnsi="Times New Roman" w:cs="Times New Roman"/>
                <w:b/>
                <w:bCs/>
              </w:rPr>
              <w:t>Indemnité de Résidence</w:t>
            </w:r>
          </w:p>
          <w:p w14:paraId="7625304A"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9D9D9"/>
          </w:tcPr>
          <w:p w14:paraId="0BBA6AEA" w14:textId="77777777" w:rsidR="004B271F" w:rsidRDefault="00EB62E2">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hAnsi="Times New Roman" w:cs="Times New Roman"/>
              </w:rPr>
            </w:pPr>
            <w:r>
              <w:rPr>
                <w:rFonts w:ascii="Times New Roman" w:hAnsi="Times New Roman" w:cs="Times New Roman"/>
              </w:rPr>
              <w:t xml:space="preserve">      NON</w:t>
            </w: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9A4595E" w14:textId="77777777" w:rsidR="004B271F" w:rsidRDefault="00EB62E2">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             NON</w:t>
            </w:r>
          </w:p>
        </w:tc>
      </w:tr>
      <w:tr w:rsidR="004B271F" w14:paraId="1082A4EC" w14:textId="77777777">
        <w:tc>
          <w:tcPr>
            <w:tcW w:w="2989" w:type="dxa"/>
            <w:tcBorders>
              <w:top w:val="single" w:sz="4" w:space="0" w:color="auto"/>
              <w:left w:val="single" w:sz="4" w:space="0" w:color="auto"/>
              <w:bottom w:val="single" w:sz="4" w:space="0" w:color="auto"/>
              <w:right w:val="single" w:sz="4" w:space="0" w:color="auto"/>
            </w:tcBorders>
          </w:tcPr>
          <w:p w14:paraId="3FADACAE"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r>
              <w:rPr>
                <w:rFonts w:ascii="Times New Roman" w:hAnsi="Times New Roman" w:cs="Times New Roman"/>
                <w:b/>
                <w:bCs/>
              </w:rPr>
              <w:t>Supplément Familial de traitement</w:t>
            </w:r>
          </w:p>
          <w:p w14:paraId="04C66F20"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p>
        </w:tc>
        <w:tc>
          <w:tcPr>
            <w:tcW w:w="2364" w:type="dxa"/>
            <w:tcBorders>
              <w:top w:val="single" w:sz="4" w:space="0" w:color="auto"/>
              <w:left w:val="single" w:sz="4" w:space="0" w:color="auto"/>
              <w:bottom w:val="single" w:sz="4" w:space="0" w:color="auto"/>
              <w:right w:val="single" w:sz="4" w:space="0" w:color="auto"/>
            </w:tcBorders>
          </w:tcPr>
          <w:p w14:paraId="4BA1CA62"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18DDEE71"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15111A8D"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4C346139"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c>
      </w:tr>
      <w:tr w:rsidR="004B271F" w14:paraId="78F72E76" w14:textId="77777777">
        <w:tc>
          <w:tcPr>
            <w:tcW w:w="2989" w:type="dxa"/>
            <w:tcBorders>
              <w:top w:val="single" w:sz="4" w:space="0" w:color="auto"/>
              <w:left w:val="single" w:sz="4" w:space="0" w:color="auto"/>
              <w:bottom w:val="single" w:sz="4" w:space="0" w:color="auto"/>
              <w:right w:val="single" w:sz="4" w:space="0" w:color="auto"/>
            </w:tcBorders>
            <w:shd w:val="clear" w:color="auto" w:fill="D9D9D9"/>
          </w:tcPr>
          <w:p w14:paraId="7EFDA3B5"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r>
              <w:rPr>
                <w:rFonts w:ascii="Times New Roman" w:hAnsi="Times New Roman" w:cs="Times New Roman"/>
                <w:b/>
                <w:bCs/>
              </w:rPr>
              <w:t xml:space="preserve">Régime Indemnitaire </w:t>
            </w:r>
          </w:p>
          <w:p w14:paraId="637E5CE0"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p>
        </w:tc>
        <w:tc>
          <w:tcPr>
            <w:tcW w:w="2364" w:type="dxa"/>
            <w:tcBorders>
              <w:top w:val="single" w:sz="4" w:space="0" w:color="auto"/>
              <w:left w:val="single" w:sz="4" w:space="0" w:color="auto"/>
              <w:bottom w:val="single" w:sz="4" w:space="0" w:color="auto"/>
              <w:right w:val="single" w:sz="4" w:space="0" w:color="auto"/>
            </w:tcBorders>
            <w:shd w:val="clear" w:color="auto" w:fill="D9D9D9"/>
          </w:tcPr>
          <w:p w14:paraId="01BDDC9D"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6BC52157"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D9D9D9"/>
          </w:tcPr>
          <w:p w14:paraId="049CEA31"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12D10D48"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tc>
      </w:tr>
      <w:tr w:rsidR="004B271F" w14:paraId="4A2DCDA0" w14:textId="77777777">
        <w:tc>
          <w:tcPr>
            <w:tcW w:w="2989" w:type="dxa"/>
            <w:tcBorders>
              <w:top w:val="single" w:sz="4" w:space="0" w:color="auto"/>
              <w:left w:val="single" w:sz="4" w:space="0" w:color="auto"/>
              <w:bottom w:val="single" w:sz="4" w:space="0" w:color="auto"/>
              <w:right w:val="single" w:sz="4" w:space="0" w:color="auto"/>
            </w:tcBorders>
            <w:shd w:val="clear" w:color="auto" w:fill="D9D9D9"/>
          </w:tcPr>
          <w:p w14:paraId="3DBE649F"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rPr>
            </w:pPr>
          </w:p>
        </w:tc>
        <w:tc>
          <w:tcPr>
            <w:tcW w:w="2364" w:type="dxa"/>
            <w:tcBorders>
              <w:top w:val="single" w:sz="4" w:space="0" w:color="auto"/>
              <w:left w:val="single" w:sz="4" w:space="0" w:color="auto"/>
              <w:bottom w:val="single" w:sz="4" w:space="0" w:color="auto"/>
              <w:right w:val="single" w:sz="4" w:space="0" w:color="auto"/>
            </w:tcBorders>
            <w:shd w:val="clear" w:color="auto" w:fill="D9D9D9"/>
            <w:vAlign w:val="center"/>
          </w:tcPr>
          <w:p w14:paraId="4C26F610"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shd w:val="clear" w:color="auto" w:fill="D9D9D9"/>
            <w:vAlign w:val="center"/>
          </w:tcPr>
          <w:p w14:paraId="0DBA9689"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center"/>
              <w:rPr>
                <w:rFonts w:ascii="Times New Roman" w:hAnsi="Times New Roman" w:cs="Times New Roman"/>
              </w:rPr>
            </w:pPr>
          </w:p>
        </w:tc>
      </w:tr>
      <w:tr w:rsidR="004B271F" w14:paraId="48947969" w14:textId="77777777">
        <w:tc>
          <w:tcPr>
            <w:tcW w:w="2989" w:type="dxa"/>
            <w:tcBorders>
              <w:top w:val="single" w:sz="4" w:space="0" w:color="auto"/>
              <w:left w:val="single" w:sz="4" w:space="0" w:color="auto"/>
              <w:bottom w:val="single" w:sz="4" w:space="0" w:color="auto"/>
              <w:right w:val="single" w:sz="4" w:space="0" w:color="auto"/>
            </w:tcBorders>
          </w:tcPr>
          <w:p w14:paraId="5A365461"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b/>
                <w:bCs/>
              </w:rPr>
            </w:pPr>
            <w:r>
              <w:rPr>
                <w:rFonts w:ascii="Times New Roman" w:hAnsi="Times New Roman" w:cs="Times New Roman"/>
                <w:b/>
                <w:bCs/>
              </w:rPr>
              <w:t>Charges Patronales</w:t>
            </w:r>
          </w:p>
        </w:tc>
        <w:tc>
          <w:tcPr>
            <w:tcW w:w="2364" w:type="dxa"/>
            <w:tcBorders>
              <w:top w:val="single" w:sz="4" w:space="0" w:color="auto"/>
              <w:left w:val="single" w:sz="4" w:space="0" w:color="auto"/>
              <w:bottom w:val="single" w:sz="4" w:space="0" w:color="auto"/>
              <w:right w:val="single" w:sz="4" w:space="0" w:color="auto"/>
            </w:tcBorders>
          </w:tcPr>
          <w:p w14:paraId="71500499"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25CD48FC" w14:textId="77777777" w:rsidR="004B271F" w:rsidRDefault="004B271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4F75B87F" w14:textId="77777777" w:rsidR="004B271F" w:rsidRDefault="00EB62E2">
            <w:pPr>
              <w:tabs>
                <w:tab w:val="left" w:pos="360"/>
                <w:tab w:val="left" w:pos="729"/>
                <w:tab w:val="left" w:pos="1416"/>
                <w:tab w:val="left" w:pos="2124"/>
                <w:tab w:val="left" w:pos="2832"/>
                <w:tab w:val="left" w:pos="3540"/>
                <w:tab w:val="left" w:pos="4248"/>
                <w:tab w:val="left" w:pos="4956"/>
                <w:tab w:val="left" w:pos="5664"/>
                <w:tab w:val="left" w:pos="6372"/>
                <w:tab w:val="left" w:pos="7080"/>
                <w:tab w:val="left" w:pos="7788"/>
                <w:tab w:val="left" w:pos="8496"/>
              </w:tabs>
              <w:spacing w:after="0" w:line="240" w:lineRule="auto"/>
              <w:ind w:left="729"/>
              <w:jc w:val="both"/>
              <w:rPr>
                <w:rFonts w:ascii="Times New Roman" w:hAnsi="Times New Roman" w:cs="Times New Roman"/>
              </w:rPr>
            </w:pPr>
            <w:r>
              <w:rPr>
                <w:rFonts w:ascii="Times New Roman" w:hAnsi="Times New Roman" w:cs="Times New Roman"/>
              </w:rPr>
              <w:t>OUI</w:t>
            </w:r>
          </w:p>
          <w:p w14:paraId="7233CEE1" w14:textId="77777777" w:rsidR="004B271F" w:rsidRDefault="004B271F">
            <w:pPr>
              <w:tabs>
                <w:tab w:val="left" w:pos="36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spacing w:after="0" w:line="240" w:lineRule="auto"/>
              <w:ind w:left="360"/>
              <w:jc w:val="both"/>
              <w:rPr>
                <w:rFonts w:ascii="Times New Roman" w:hAnsi="Times New Roman" w:cs="Times New Roman"/>
              </w:rPr>
            </w:pPr>
          </w:p>
        </w:tc>
      </w:tr>
      <w:tr w:rsidR="004B271F" w14:paraId="607E0B8D" w14:textId="77777777">
        <w:tc>
          <w:tcPr>
            <w:tcW w:w="2989" w:type="dxa"/>
            <w:tcBorders>
              <w:top w:val="single" w:sz="4" w:space="0" w:color="auto"/>
              <w:left w:val="single" w:sz="4" w:space="0" w:color="auto"/>
              <w:bottom w:val="single" w:sz="4" w:space="0" w:color="auto"/>
              <w:right w:val="single" w:sz="4" w:space="0" w:color="auto"/>
            </w:tcBorders>
          </w:tcPr>
          <w:p w14:paraId="03028BBD"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rPr>
                <w:rFonts w:ascii="Times New Roman" w:hAnsi="Times New Roman" w:cs="Times New Roman"/>
              </w:rPr>
            </w:pPr>
          </w:p>
        </w:tc>
        <w:tc>
          <w:tcPr>
            <w:tcW w:w="2364" w:type="dxa"/>
            <w:tcBorders>
              <w:top w:val="single" w:sz="4" w:space="0" w:color="auto"/>
              <w:left w:val="single" w:sz="4" w:space="0" w:color="auto"/>
              <w:bottom w:val="single" w:sz="4" w:space="0" w:color="auto"/>
              <w:right w:val="single" w:sz="4" w:space="0" w:color="auto"/>
            </w:tcBorders>
          </w:tcPr>
          <w:p w14:paraId="13B775EE"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jc w:val="both"/>
              <w:rPr>
                <w:rFonts w:ascii="Times New Roman" w:hAnsi="Times New Roman" w:cs="Times New Roman"/>
              </w:rPr>
            </w:pPr>
          </w:p>
        </w:tc>
        <w:tc>
          <w:tcPr>
            <w:tcW w:w="2268" w:type="dxa"/>
            <w:tcBorders>
              <w:top w:val="single" w:sz="4" w:space="0" w:color="auto"/>
              <w:left w:val="single" w:sz="4" w:space="0" w:color="auto"/>
              <w:bottom w:val="single" w:sz="4" w:space="0" w:color="auto"/>
              <w:right w:val="single" w:sz="4" w:space="0" w:color="auto"/>
            </w:tcBorders>
          </w:tcPr>
          <w:p w14:paraId="0033DBA5" w14:textId="77777777" w:rsidR="004B271F" w:rsidRDefault="004B271F">
            <w:pPr>
              <w:tabs>
                <w:tab w:val="left" w:pos="72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720"/>
              <w:jc w:val="both"/>
              <w:rPr>
                <w:rFonts w:ascii="Times New Roman" w:hAnsi="Times New Roman" w:cs="Times New Roman"/>
              </w:rPr>
            </w:pPr>
          </w:p>
        </w:tc>
      </w:tr>
    </w:tbl>
    <w:p w14:paraId="5E8E0C6B"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0A7F5830"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 xml:space="preserve">Et à cette fin, </w:t>
      </w:r>
    </w:p>
    <w:p w14:paraId="5266F1D1" w14:textId="77777777" w:rsidR="004B271F" w:rsidRDefault="00EB62E2">
      <w:pPr>
        <w:numPr>
          <w:ilvl w:val="0"/>
          <w:numId w:val="2"/>
        </w:numPr>
        <w:spacing w:after="0" w:line="240" w:lineRule="auto"/>
        <w:ind w:left="0" w:firstLine="595"/>
        <w:jc w:val="both"/>
        <w:rPr>
          <w:rFonts w:ascii="Times New Roman" w:hAnsi="Times New Roman" w:cs="Times New Roman"/>
          <w:b/>
          <w:bCs/>
          <w:shd w:val="clear" w:color="auto" w:fill="FFFF00"/>
        </w:rPr>
      </w:pPr>
      <w:r>
        <w:rPr>
          <w:rFonts w:ascii="Times New Roman" w:hAnsi="Times New Roman" w:cs="Times New Roman"/>
          <w:b/>
          <w:bCs/>
        </w:rPr>
        <w:t>AUTORISE</w:t>
      </w:r>
      <w:r>
        <w:rPr>
          <w:rFonts w:ascii="Times New Roman" w:hAnsi="Times New Roman" w:cs="Times New Roman"/>
        </w:rPr>
        <w:t xml:space="preserve"> le Maire à signer les documents contractuels en résultant.</w:t>
      </w:r>
    </w:p>
    <w:p w14:paraId="5257CA99" w14:textId="77777777" w:rsidR="004B271F" w:rsidRDefault="00EB62E2">
      <w:pPr>
        <w:numPr>
          <w:ilvl w:val="0"/>
          <w:numId w:val="2"/>
        </w:numPr>
        <w:spacing w:after="0" w:line="240" w:lineRule="auto"/>
        <w:ind w:left="0" w:firstLine="595"/>
        <w:jc w:val="both"/>
        <w:rPr>
          <w:rFonts w:ascii="Times New Roman" w:hAnsi="Times New Roman" w:cs="Times New Roman"/>
        </w:rPr>
      </w:pPr>
      <w:r>
        <w:rPr>
          <w:rFonts w:ascii="Times New Roman" w:hAnsi="Times New Roman" w:cs="Times New Roman"/>
          <w:b/>
          <w:bCs/>
        </w:rPr>
        <w:t>PREND ACTE</w:t>
      </w:r>
      <w:r>
        <w:rPr>
          <w:rFonts w:ascii="Times New Roman" w:hAnsi="Times New Roman" w:cs="Times New Roman"/>
        </w:rPr>
        <w:t xml:space="preserve"> que la Collectivité adhérente pourra quitter le contrat groupe chaque année sous réserve du respect du délai de préavis de six mois.</w:t>
      </w:r>
    </w:p>
    <w:p w14:paraId="0D042A19"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hd w:val="clear" w:color="auto" w:fill="FFFF00"/>
        </w:rPr>
      </w:pPr>
    </w:p>
    <w:p w14:paraId="73CFC4BD"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sz w:val="24"/>
          <w:szCs w:val="24"/>
        </w:rPr>
      </w:pPr>
      <w:r>
        <w:rPr>
          <w:rFonts w:ascii="Times New Roman" w:hAnsi="Times New Roman" w:cs="Times New Roman"/>
        </w:rPr>
        <w:t>La présente délibération peut faire l’objet d’un recours pour excès de pouvoir devant le Tribunal Administratif de Rouen, dans un délai de deux mois à compter de sa publication et de sa réception par le Représentant de l’Etat.</w:t>
      </w:r>
    </w:p>
    <w:p w14:paraId="04BB87B1"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29513CB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2C91E5E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742ECBE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4252359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66DEAA4F"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07388B5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1F465F0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69B74708"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372CFB6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CDG27 - Convention pour la médecine préventive</w:t>
      </w:r>
    </w:p>
    <w:p w14:paraId="53B5CE8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D_2021_08_14 - CDG27 - Convention pour la médecine préventive</w:t>
      </w:r>
    </w:p>
    <w:p w14:paraId="00BFD8CC" w14:textId="77777777" w:rsidR="004B271F" w:rsidRDefault="00EB62E2">
      <w:pPr>
        <w:pStyle w:val="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ind w:left="0" w:right="142" w:firstLine="709"/>
        <w:rPr>
          <w:rFonts w:ascii="Times New Roman" w:hAnsi="Times New Roman" w:cs="Times New Roman"/>
          <w:sz w:val="22"/>
          <w:szCs w:val="22"/>
        </w:rPr>
      </w:pPr>
      <w:r>
        <w:rPr>
          <w:rFonts w:ascii="Times New Roman" w:hAnsi="Times New Roman" w:cs="Times New Roman"/>
          <w:sz w:val="22"/>
          <w:szCs w:val="22"/>
        </w:rPr>
        <w:t>Monsieur le Maire expose que la loi n°84-53 du 26 janvier 1984, modifiée, article 25 (2</w:t>
      </w:r>
      <w:proofErr w:type="spellStart"/>
      <w:r>
        <w:rPr>
          <w:rFonts w:ascii="Times New Roman" w:hAnsi="Times New Roman" w:cs="Times New Roman"/>
          <w:position w:val="5"/>
          <w:sz w:val="22"/>
          <w:szCs w:val="22"/>
        </w:rPr>
        <w:t>ème</w:t>
      </w:r>
      <w:proofErr w:type="spellEnd"/>
      <w:r>
        <w:rPr>
          <w:rFonts w:ascii="Times New Roman" w:hAnsi="Times New Roman" w:cs="Times New Roman"/>
          <w:sz w:val="22"/>
          <w:szCs w:val="22"/>
        </w:rPr>
        <w:t xml:space="preserve"> et 4</w:t>
      </w:r>
      <w:proofErr w:type="spellStart"/>
      <w:r>
        <w:rPr>
          <w:rFonts w:ascii="Times New Roman" w:hAnsi="Times New Roman" w:cs="Times New Roman"/>
          <w:position w:val="5"/>
          <w:sz w:val="22"/>
          <w:szCs w:val="22"/>
        </w:rPr>
        <w:t>ème</w:t>
      </w:r>
      <w:proofErr w:type="spellEnd"/>
      <w:r>
        <w:rPr>
          <w:rFonts w:ascii="Times New Roman" w:hAnsi="Times New Roman" w:cs="Times New Roman"/>
          <w:sz w:val="22"/>
          <w:szCs w:val="22"/>
        </w:rPr>
        <w:t xml:space="preserve"> alinéas) autorise les Centres de Gestion à passer des conventions pour l’exercice de missions </w:t>
      </w:r>
      <w:r>
        <w:rPr>
          <w:rFonts w:ascii="Times New Roman" w:hAnsi="Times New Roman" w:cs="Times New Roman"/>
          <w:b/>
          <w:bCs/>
          <w:sz w:val="22"/>
          <w:szCs w:val="22"/>
        </w:rPr>
        <w:t>facultatives</w:t>
      </w:r>
      <w:r>
        <w:rPr>
          <w:rFonts w:ascii="Times New Roman" w:hAnsi="Times New Roman" w:cs="Times New Roman"/>
          <w:sz w:val="22"/>
          <w:szCs w:val="22"/>
        </w:rPr>
        <w:t xml:space="preserve">. </w:t>
      </w:r>
    </w:p>
    <w:p w14:paraId="5AECCAD9" w14:textId="77777777" w:rsidR="004B271F" w:rsidRDefault="00EB62E2">
      <w:pPr>
        <w:pStyle w:val="Text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ind w:left="0" w:right="142" w:firstLine="709"/>
        <w:rPr>
          <w:rFonts w:ascii="Times New Roman" w:hAnsi="Times New Roman" w:cs="Times New Roman"/>
          <w:sz w:val="22"/>
          <w:szCs w:val="22"/>
        </w:rPr>
      </w:pPr>
      <w:r>
        <w:rPr>
          <w:rFonts w:ascii="Times New Roman" w:hAnsi="Times New Roman" w:cs="Times New Roman"/>
          <w:sz w:val="22"/>
          <w:szCs w:val="22"/>
        </w:rPr>
        <w:t xml:space="preserve">Un service Médecine est proposé aux collectivités et établissements. Une convention portant sur les modalités d’exercice de la mission afférente doit être établie. Elle sera mise en œuvre dès signature par les parties. </w:t>
      </w:r>
    </w:p>
    <w:p w14:paraId="492EBE46"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09"/>
        <w:jc w:val="both"/>
        <w:rPr>
          <w:rFonts w:ascii="Times New Roman" w:hAnsi="Times New Roman" w:cs="Times New Roman"/>
        </w:rPr>
      </w:pPr>
    </w:p>
    <w:p w14:paraId="214667C3"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firstLine="720"/>
        <w:jc w:val="both"/>
        <w:rPr>
          <w:rFonts w:ascii="Times New Roman" w:hAnsi="Times New Roman" w:cs="Times New Roman"/>
          <w:b/>
          <w:bCs/>
        </w:rPr>
      </w:pPr>
      <w:r>
        <w:rPr>
          <w:rFonts w:ascii="Times New Roman" w:hAnsi="Times New Roman" w:cs="Times New Roman"/>
          <w:b/>
          <w:bCs/>
        </w:rPr>
        <w:t xml:space="preserve">Le Conseil Municipal, après en avoir délibéré, à l’unanimité, </w:t>
      </w:r>
    </w:p>
    <w:p w14:paraId="25075FA2" w14:textId="77777777" w:rsidR="004B271F" w:rsidRDefault="00EB62E2">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1418"/>
        <w:jc w:val="both"/>
        <w:rPr>
          <w:rFonts w:ascii="Times New Roman" w:hAnsi="Times New Roman" w:cs="Times New Roman"/>
          <w:b/>
          <w:bCs/>
        </w:rPr>
      </w:pPr>
      <w:r>
        <w:rPr>
          <w:rFonts w:ascii="Times New Roman" w:hAnsi="Times New Roman" w:cs="Times New Roman"/>
          <w:b/>
          <w:bCs/>
        </w:rPr>
        <w:t xml:space="preserve">AUTORISE </w:t>
      </w:r>
      <w:r>
        <w:rPr>
          <w:rFonts w:ascii="Times New Roman" w:hAnsi="Times New Roman" w:cs="Times New Roman"/>
        </w:rPr>
        <w:t>M. le Maire à signer la convention à intervenir avec le Centre de Gestion de l’Eure.</w:t>
      </w:r>
    </w:p>
    <w:p w14:paraId="26ECA1BF" w14:textId="77777777" w:rsidR="004B271F" w:rsidRDefault="00EB62E2">
      <w:pPr>
        <w:numPr>
          <w:ilvl w:val="0"/>
          <w:numId w:val="2"/>
        </w:num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ind w:left="0" w:firstLine="1418"/>
        <w:jc w:val="both"/>
        <w:rPr>
          <w:rFonts w:ascii="Times New Roman" w:hAnsi="Times New Roman" w:cs="Times New Roman"/>
        </w:rPr>
      </w:pPr>
      <w:r>
        <w:rPr>
          <w:rFonts w:ascii="Times New Roman" w:hAnsi="Times New Roman" w:cs="Times New Roman"/>
          <w:b/>
          <w:bCs/>
        </w:rPr>
        <w:t xml:space="preserve">AUTORISE </w:t>
      </w:r>
      <w:r>
        <w:rPr>
          <w:rFonts w:ascii="Times New Roman" w:hAnsi="Times New Roman" w:cs="Times New Roman"/>
        </w:rPr>
        <w:t>M. le Maire à signer tous documents s’y afférent.</w:t>
      </w:r>
    </w:p>
    <w:p w14:paraId="5F05D25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7D62FEB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59D190C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57AC49C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0796700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3155244C"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2A5E4A5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7E5666B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53B01B8E"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261DE7B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Décision modificative n° 1/2021 - BP Commune</w:t>
      </w:r>
    </w:p>
    <w:p w14:paraId="644FE64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u w:val="single"/>
        </w:rPr>
      </w:pPr>
      <w:r>
        <w:rPr>
          <w:rFonts w:ascii="Times New Roman" w:hAnsi="Times New Roman" w:cs="Times New Roman"/>
          <w:b/>
          <w:bCs/>
          <w:color w:val="000000"/>
          <w:sz w:val="22"/>
          <w:szCs w:val="22"/>
          <w:u w:val="single"/>
        </w:rPr>
        <w:t>réf : D_2021_08_15 - Décision modificative n° 1/2021 - BP Commune</w:t>
      </w:r>
    </w:p>
    <w:p w14:paraId="6841D023"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les participations aux syndicats scolaires SIGES et gymnase de Saint André prévues sur une mauvaise imputation lors du vote du budget,</w:t>
      </w:r>
    </w:p>
    <w:p w14:paraId="3FDABE35" w14:textId="77777777" w:rsidR="004B271F" w:rsidRDefault="00EB62E2">
      <w:pPr>
        <w:tabs>
          <w:tab w:val="center" w:pos="73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s>
        <w:spacing w:after="0" w:line="240" w:lineRule="auto"/>
        <w:jc w:val="both"/>
        <w:rPr>
          <w:rFonts w:ascii="Times New Roman" w:hAnsi="Times New Roman" w:cs="Times New Roman"/>
        </w:rPr>
      </w:pPr>
      <w:r>
        <w:rPr>
          <w:rFonts w:ascii="Times New Roman" w:hAnsi="Times New Roman" w:cs="Times New Roman"/>
          <w:b/>
          <w:bCs/>
        </w:rPr>
        <w:t>Considérant</w:t>
      </w:r>
      <w:r>
        <w:rPr>
          <w:rFonts w:ascii="Times New Roman" w:hAnsi="Times New Roman" w:cs="Times New Roman"/>
        </w:rPr>
        <w:t xml:space="preserve"> les retenues de garanties faites par erreur lors du mandatement des travaux de la mairie et ancienne mairie à l'entreprise EPB,</w:t>
      </w:r>
    </w:p>
    <w:p w14:paraId="45BFDBE2" w14:textId="77777777" w:rsidR="004B271F" w:rsidRDefault="004B271F">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p>
    <w:p w14:paraId="6C6344C4"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rPr>
      </w:pPr>
      <w:r>
        <w:rPr>
          <w:rFonts w:ascii="Times New Roman" w:hAnsi="Times New Roman" w:cs="Times New Roman"/>
          <w:b/>
          <w:bCs/>
        </w:rPr>
        <w:t>Le Conseil Municipal, après en avoir délibéré,</w:t>
      </w:r>
    </w:p>
    <w:p w14:paraId="375200F9" w14:textId="77777777"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r>
        <w:rPr>
          <w:rFonts w:ascii="Times New Roman" w:hAnsi="Times New Roman" w:cs="Times New Roman"/>
          <w:b/>
          <w:bCs/>
        </w:rPr>
        <w:tab/>
      </w:r>
      <w:r>
        <w:rPr>
          <w:rFonts w:ascii="Times New Roman" w:hAnsi="Times New Roman" w:cs="Times New Roman"/>
        </w:rPr>
        <w:t xml:space="preserve">- </w:t>
      </w:r>
      <w:r>
        <w:rPr>
          <w:rFonts w:ascii="Times New Roman" w:hAnsi="Times New Roman" w:cs="Times New Roman"/>
          <w:b/>
          <w:bCs/>
        </w:rPr>
        <w:t xml:space="preserve">DECIDE </w:t>
      </w:r>
      <w:r>
        <w:rPr>
          <w:rFonts w:ascii="Times New Roman" w:hAnsi="Times New Roman" w:cs="Times New Roman"/>
        </w:rPr>
        <w:t>d’adopter les virements de crédits suivants :</w:t>
      </w:r>
    </w:p>
    <w:p w14:paraId="5FFC2E57" w14:textId="77777777" w:rsidR="004B271F" w:rsidRDefault="004B271F">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rPr>
      </w:pPr>
    </w:p>
    <w:tbl>
      <w:tblPr>
        <w:tblW w:w="0" w:type="auto"/>
        <w:tblInd w:w="30" w:type="dxa"/>
        <w:tblLayout w:type="fixed"/>
        <w:tblCellMar>
          <w:left w:w="30" w:type="dxa"/>
          <w:right w:w="30" w:type="dxa"/>
        </w:tblCellMar>
        <w:tblLook w:val="0000" w:firstRow="0" w:lastRow="0" w:firstColumn="0" w:lastColumn="0" w:noHBand="0" w:noVBand="0"/>
      </w:tblPr>
      <w:tblGrid>
        <w:gridCol w:w="1289"/>
        <w:gridCol w:w="3127"/>
        <w:gridCol w:w="1159"/>
        <w:gridCol w:w="1159"/>
        <w:gridCol w:w="1160"/>
      </w:tblGrid>
      <w:tr w:rsidR="004B271F" w14:paraId="6DAD7201" w14:textId="77777777">
        <w:trPr>
          <w:trHeight w:val="290"/>
        </w:trPr>
        <w:tc>
          <w:tcPr>
            <w:tcW w:w="1289" w:type="dxa"/>
            <w:tcBorders>
              <w:top w:val="single" w:sz="6" w:space="0" w:color="auto"/>
              <w:left w:val="single" w:sz="6" w:space="0" w:color="auto"/>
              <w:bottom w:val="single" w:sz="6" w:space="0" w:color="auto"/>
              <w:right w:val="single" w:sz="6" w:space="0" w:color="auto"/>
            </w:tcBorders>
          </w:tcPr>
          <w:p w14:paraId="688AB04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Article</w:t>
            </w:r>
          </w:p>
        </w:tc>
        <w:tc>
          <w:tcPr>
            <w:tcW w:w="3127" w:type="dxa"/>
            <w:tcBorders>
              <w:top w:val="single" w:sz="6" w:space="0" w:color="auto"/>
              <w:left w:val="single" w:sz="6" w:space="0" w:color="auto"/>
              <w:bottom w:val="single" w:sz="6" w:space="0" w:color="auto"/>
              <w:right w:val="single" w:sz="6" w:space="0" w:color="auto"/>
            </w:tcBorders>
          </w:tcPr>
          <w:p w14:paraId="2B9A34A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14:paraId="55E25A0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BP</w:t>
            </w:r>
          </w:p>
        </w:tc>
        <w:tc>
          <w:tcPr>
            <w:tcW w:w="1159" w:type="dxa"/>
            <w:tcBorders>
              <w:top w:val="single" w:sz="6" w:space="0" w:color="auto"/>
              <w:left w:val="single" w:sz="6" w:space="0" w:color="auto"/>
              <w:bottom w:val="single" w:sz="6" w:space="0" w:color="auto"/>
              <w:right w:val="single" w:sz="6" w:space="0" w:color="auto"/>
            </w:tcBorders>
          </w:tcPr>
          <w:p w14:paraId="67A4D8A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DM 1</w:t>
            </w:r>
          </w:p>
        </w:tc>
        <w:tc>
          <w:tcPr>
            <w:tcW w:w="1160" w:type="dxa"/>
            <w:tcBorders>
              <w:top w:val="single" w:sz="6" w:space="0" w:color="auto"/>
              <w:left w:val="single" w:sz="6" w:space="0" w:color="auto"/>
              <w:bottom w:val="single" w:sz="6" w:space="0" w:color="auto"/>
              <w:right w:val="single" w:sz="6" w:space="0" w:color="auto"/>
            </w:tcBorders>
          </w:tcPr>
          <w:p w14:paraId="3A190A5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Total BP</w:t>
            </w:r>
          </w:p>
        </w:tc>
      </w:tr>
      <w:tr w:rsidR="004B271F" w14:paraId="21991BE0" w14:textId="77777777">
        <w:trPr>
          <w:trHeight w:val="290"/>
        </w:trPr>
        <w:tc>
          <w:tcPr>
            <w:tcW w:w="4416" w:type="dxa"/>
            <w:gridSpan w:val="2"/>
            <w:tcBorders>
              <w:top w:val="single" w:sz="6" w:space="0" w:color="auto"/>
              <w:left w:val="single" w:sz="6" w:space="0" w:color="auto"/>
              <w:bottom w:val="single" w:sz="6" w:space="0" w:color="auto"/>
              <w:right w:val="single" w:sz="6" w:space="0" w:color="auto"/>
            </w:tcBorders>
            <w:shd w:val="clear" w:color="auto" w:fill="C0C0C0"/>
          </w:tcPr>
          <w:p w14:paraId="31FB937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Chap</w:t>
            </w:r>
            <w:proofErr w:type="spellEnd"/>
            <w:r>
              <w:rPr>
                <w:rFonts w:ascii="Times New Roman" w:hAnsi="Times New Roman" w:cs="Times New Roman"/>
                <w:color w:val="000000"/>
                <w:sz w:val="22"/>
                <w:szCs w:val="22"/>
              </w:rPr>
              <w:t xml:space="preserve"> 011 - Charges à caractère général</w:t>
            </w: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1B55F77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4C02FD33"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60" w:type="dxa"/>
            <w:tcBorders>
              <w:top w:val="single" w:sz="6" w:space="0" w:color="auto"/>
              <w:left w:val="single" w:sz="6" w:space="0" w:color="auto"/>
              <w:bottom w:val="single" w:sz="6" w:space="0" w:color="auto"/>
              <w:right w:val="single" w:sz="6" w:space="0" w:color="auto"/>
            </w:tcBorders>
            <w:shd w:val="clear" w:color="auto" w:fill="C0C0C0"/>
          </w:tcPr>
          <w:p w14:paraId="29B8622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r>
      <w:tr w:rsidR="004B271F" w14:paraId="52F6AB43" w14:textId="77777777">
        <w:trPr>
          <w:trHeight w:val="290"/>
        </w:trPr>
        <w:tc>
          <w:tcPr>
            <w:tcW w:w="1289" w:type="dxa"/>
            <w:tcBorders>
              <w:top w:val="single" w:sz="6" w:space="0" w:color="auto"/>
              <w:left w:val="single" w:sz="6" w:space="0" w:color="auto"/>
              <w:bottom w:val="single" w:sz="6" w:space="0" w:color="auto"/>
              <w:right w:val="single" w:sz="6" w:space="0" w:color="auto"/>
            </w:tcBorders>
          </w:tcPr>
          <w:p w14:paraId="09CF275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60632</w:t>
            </w:r>
          </w:p>
        </w:tc>
        <w:tc>
          <w:tcPr>
            <w:tcW w:w="3127" w:type="dxa"/>
            <w:tcBorders>
              <w:top w:val="single" w:sz="6" w:space="0" w:color="auto"/>
              <w:left w:val="single" w:sz="6" w:space="0" w:color="auto"/>
              <w:bottom w:val="single" w:sz="6" w:space="0" w:color="auto"/>
              <w:right w:val="single" w:sz="6" w:space="0" w:color="auto"/>
            </w:tcBorders>
          </w:tcPr>
          <w:p w14:paraId="6B24C23D"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Fournitures de petit équipement</w:t>
            </w:r>
          </w:p>
        </w:tc>
        <w:tc>
          <w:tcPr>
            <w:tcW w:w="1159" w:type="dxa"/>
            <w:tcBorders>
              <w:top w:val="single" w:sz="6" w:space="0" w:color="auto"/>
              <w:left w:val="single" w:sz="6" w:space="0" w:color="auto"/>
              <w:bottom w:val="single" w:sz="6" w:space="0" w:color="auto"/>
              <w:right w:val="single" w:sz="6" w:space="0" w:color="auto"/>
            </w:tcBorders>
          </w:tcPr>
          <w:p w14:paraId="7C3CA09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6 000.00</w:t>
            </w:r>
          </w:p>
        </w:tc>
        <w:tc>
          <w:tcPr>
            <w:tcW w:w="1159" w:type="dxa"/>
            <w:tcBorders>
              <w:top w:val="single" w:sz="6" w:space="0" w:color="auto"/>
              <w:left w:val="single" w:sz="6" w:space="0" w:color="auto"/>
              <w:bottom w:val="single" w:sz="6" w:space="0" w:color="auto"/>
              <w:right w:val="single" w:sz="6" w:space="0" w:color="auto"/>
            </w:tcBorders>
          </w:tcPr>
          <w:p w14:paraId="3CEA63A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-100.00</w:t>
            </w:r>
          </w:p>
        </w:tc>
        <w:tc>
          <w:tcPr>
            <w:tcW w:w="1160" w:type="dxa"/>
            <w:tcBorders>
              <w:top w:val="single" w:sz="6" w:space="0" w:color="auto"/>
              <w:left w:val="single" w:sz="6" w:space="0" w:color="auto"/>
              <w:bottom w:val="single" w:sz="6" w:space="0" w:color="auto"/>
              <w:right w:val="single" w:sz="6" w:space="0" w:color="auto"/>
            </w:tcBorders>
          </w:tcPr>
          <w:p w14:paraId="06FDD59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5 900.00</w:t>
            </w:r>
          </w:p>
        </w:tc>
      </w:tr>
      <w:tr w:rsidR="004B271F" w14:paraId="28252FED" w14:textId="77777777">
        <w:trPr>
          <w:trHeight w:val="290"/>
        </w:trPr>
        <w:tc>
          <w:tcPr>
            <w:tcW w:w="4416" w:type="dxa"/>
            <w:gridSpan w:val="2"/>
            <w:tcBorders>
              <w:top w:val="single" w:sz="6" w:space="0" w:color="auto"/>
              <w:left w:val="single" w:sz="6" w:space="0" w:color="auto"/>
              <w:bottom w:val="single" w:sz="6" w:space="0" w:color="auto"/>
              <w:right w:val="single" w:sz="6" w:space="0" w:color="auto"/>
            </w:tcBorders>
            <w:shd w:val="clear" w:color="auto" w:fill="C0C0C0"/>
          </w:tcPr>
          <w:p w14:paraId="5C14FAC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Chap</w:t>
            </w:r>
            <w:proofErr w:type="spellEnd"/>
            <w:r>
              <w:rPr>
                <w:rFonts w:ascii="Times New Roman" w:hAnsi="Times New Roman" w:cs="Times New Roman"/>
                <w:color w:val="000000"/>
                <w:sz w:val="22"/>
                <w:szCs w:val="22"/>
              </w:rPr>
              <w:t xml:space="preserve"> 65 - Autres charges de gestion</w:t>
            </w: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2BE5DBDE"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2C30AE3D"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60" w:type="dxa"/>
            <w:tcBorders>
              <w:top w:val="single" w:sz="6" w:space="0" w:color="auto"/>
              <w:left w:val="single" w:sz="6" w:space="0" w:color="auto"/>
              <w:bottom w:val="single" w:sz="6" w:space="0" w:color="auto"/>
              <w:right w:val="single" w:sz="6" w:space="0" w:color="auto"/>
            </w:tcBorders>
            <w:shd w:val="clear" w:color="auto" w:fill="C0C0C0"/>
          </w:tcPr>
          <w:p w14:paraId="629924C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r>
      <w:tr w:rsidR="004B271F" w14:paraId="321F6905" w14:textId="77777777">
        <w:trPr>
          <w:trHeight w:val="290"/>
        </w:trPr>
        <w:tc>
          <w:tcPr>
            <w:tcW w:w="1289" w:type="dxa"/>
            <w:tcBorders>
              <w:top w:val="single" w:sz="6" w:space="0" w:color="auto"/>
              <w:left w:val="single" w:sz="6" w:space="0" w:color="auto"/>
              <w:bottom w:val="single" w:sz="6" w:space="0" w:color="auto"/>
              <w:right w:val="single" w:sz="6" w:space="0" w:color="auto"/>
            </w:tcBorders>
          </w:tcPr>
          <w:p w14:paraId="35AC691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65548</w:t>
            </w:r>
          </w:p>
        </w:tc>
        <w:tc>
          <w:tcPr>
            <w:tcW w:w="3127" w:type="dxa"/>
            <w:tcBorders>
              <w:top w:val="single" w:sz="6" w:space="0" w:color="auto"/>
              <w:left w:val="single" w:sz="6" w:space="0" w:color="auto"/>
              <w:bottom w:val="single" w:sz="6" w:space="0" w:color="auto"/>
              <w:right w:val="single" w:sz="6" w:space="0" w:color="auto"/>
            </w:tcBorders>
          </w:tcPr>
          <w:p w14:paraId="3247A671"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Autres contributions</w:t>
            </w:r>
          </w:p>
        </w:tc>
        <w:tc>
          <w:tcPr>
            <w:tcW w:w="1159" w:type="dxa"/>
            <w:tcBorders>
              <w:top w:val="single" w:sz="6" w:space="0" w:color="auto"/>
              <w:left w:val="single" w:sz="6" w:space="0" w:color="auto"/>
              <w:bottom w:val="single" w:sz="6" w:space="0" w:color="auto"/>
              <w:right w:val="single" w:sz="6" w:space="0" w:color="auto"/>
            </w:tcBorders>
          </w:tcPr>
          <w:p w14:paraId="01C8FAC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5 000.00</w:t>
            </w:r>
          </w:p>
        </w:tc>
        <w:tc>
          <w:tcPr>
            <w:tcW w:w="1159" w:type="dxa"/>
            <w:tcBorders>
              <w:top w:val="single" w:sz="6" w:space="0" w:color="auto"/>
              <w:left w:val="single" w:sz="6" w:space="0" w:color="auto"/>
              <w:bottom w:val="single" w:sz="6" w:space="0" w:color="auto"/>
              <w:right w:val="single" w:sz="6" w:space="0" w:color="auto"/>
            </w:tcBorders>
          </w:tcPr>
          <w:p w14:paraId="164A0B00"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100.00</w:t>
            </w:r>
          </w:p>
        </w:tc>
        <w:tc>
          <w:tcPr>
            <w:tcW w:w="1160" w:type="dxa"/>
            <w:tcBorders>
              <w:top w:val="single" w:sz="6" w:space="0" w:color="auto"/>
              <w:left w:val="single" w:sz="6" w:space="0" w:color="auto"/>
              <w:bottom w:val="single" w:sz="6" w:space="0" w:color="auto"/>
              <w:right w:val="single" w:sz="6" w:space="0" w:color="auto"/>
            </w:tcBorders>
          </w:tcPr>
          <w:p w14:paraId="3194BCE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5 100.00</w:t>
            </w:r>
          </w:p>
        </w:tc>
      </w:tr>
      <w:tr w:rsidR="004B271F" w14:paraId="4930FBD6" w14:textId="77777777">
        <w:trPr>
          <w:trHeight w:val="290"/>
        </w:trPr>
        <w:tc>
          <w:tcPr>
            <w:tcW w:w="4416" w:type="dxa"/>
            <w:gridSpan w:val="2"/>
            <w:tcBorders>
              <w:top w:val="single" w:sz="6" w:space="0" w:color="auto"/>
              <w:left w:val="single" w:sz="6" w:space="0" w:color="auto"/>
              <w:bottom w:val="single" w:sz="6" w:space="0" w:color="auto"/>
              <w:right w:val="single" w:sz="6" w:space="0" w:color="auto"/>
            </w:tcBorders>
            <w:shd w:val="clear" w:color="auto" w:fill="C0C0C0"/>
          </w:tcPr>
          <w:p w14:paraId="7A0CB7C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Chap</w:t>
            </w:r>
            <w:proofErr w:type="spellEnd"/>
            <w:r>
              <w:rPr>
                <w:rFonts w:ascii="Times New Roman" w:hAnsi="Times New Roman" w:cs="Times New Roman"/>
                <w:color w:val="000000"/>
                <w:sz w:val="22"/>
                <w:szCs w:val="22"/>
              </w:rPr>
              <w:t xml:space="preserve"> 21 - Immobilisations corporelles</w:t>
            </w: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54F2909A"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78A238FC"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60" w:type="dxa"/>
            <w:tcBorders>
              <w:top w:val="single" w:sz="6" w:space="0" w:color="auto"/>
              <w:left w:val="single" w:sz="6" w:space="0" w:color="auto"/>
              <w:bottom w:val="single" w:sz="6" w:space="0" w:color="auto"/>
              <w:right w:val="single" w:sz="6" w:space="0" w:color="auto"/>
            </w:tcBorders>
            <w:shd w:val="clear" w:color="auto" w:fill="C0C0C0"/>
          </w:tcPr>
          <w:p w14:paraId="027121F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r>
      <w:tr w:rsidR="004B271F" w14:paraId="53E88B5D" w14:textId="77777777">
        <w:trPr>
          <w:trHeight w:val="290"/>
        </w:trPr>
        <w:tc>
          <w:tcPr>
            <w:tcW w:w="1289" w:type="dxa"/>
            <w:tcBorders>
              <w:top w:val="single" w:sz="6" w:space="0" w:color="auto"/>
              <w:left w:val="single" w:sz="6" w:space="0" w:color="auto"/>
              <w:bottom w:val="single" w:sz="6" w:space="0" w:color="auto"/>
              <w:right w:val="single" w:sz="6" w:space="0" w:color="auto"/>
            </w:tcBorders>
          </w:tcPr>
          <w:p w14:paraId="773A2B4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2182</w:t>
            </w:r>
          </w:p>
        </w:tc>
        <w:tc>
          <w:tcPr>
            <w:tcW w:w="3127" w:type="dxa"/>
            <w:tcBorders>
              <w:top w:val="single" w:sz="6" w:space="0" w:color="auto"/>
              <w:left w:val="single" w:sz="6" w:space="0" w:color="auto"/>
              <w:bottom w:val="single" w:sz="6" w:space="0" w:color="auto"/>
              <w:right w:val="single" w:sz="6" w:space="0" w:color="auto"/>
            </w:tcBorders>
          </w:tcPr>
          <w:p w14:paraId="0D9BB1F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Matériel de transport</w:t>
            </w:r>
          </w:p>
        </w:tc>
        <w:tc>
          <w:tcPr>
            <w:tcW w:w="1159" w:type="dxa"/>
            <w:tcBorders>
              <w:top w:val="single" w:sz="6" w:space="0" w:color="auto"/>
              <w:left w:val="single" w:sz="6" w:space="0" w:color="auto"/>
              <w:bottom w:val="single" w:sz="6" w:space="0" w:color="auto"/>
              <w:right w:val="single" w:sz="6" w:space="0" w:color="auto"/>
            </w:tcBorders>
          </w:tcPr>
          <w:p w14:paraId="290722C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3 600.00</w:t>
            </w:r>
          </w:p>
        </w:tc>
        <w:tc>
          <w:tcPr>
            <w:tcW w:w="1159" w:type="dxa"/>
            <w:tcBorders>
              <w:top w:val="single" w:sz="6" w:space="0" w:color="auto"/>
              <w:left w:val="single" w:sz="6" w:space="0" w:color="auto"/>
              <w:bottom w:val="single" w:sz="6" w:space="0" w:color="auto"/>
              <w:right w:val="single" w:sz="6" w:space="0" w:color="auto"/>
            </w:tcBorders>
          </w:tcPr>
          <w:p w14:paraId="11CE022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-300.00</w:t>
            </w:r>
          </w:p>
        </w:tc>
        <w:tc>
          <w:tcPr>
            <w:tcW w:w="1160" w:type="dxa"/>
            <w:tcBorders>
              <w:top w:val="single" w:sz="6" w:space="0" w:color="auto"/>
              <w:left w:val="single" w:sz="6" w:space="0" w:color="auto"/>
              <w:bottom w:val="single" w:sz="6" w:space="0" w:color="auto"/>
              <w:right w:val="single" w:sz="6" w:space="0" w:color="auto"/>
            </w:tcBorders>
          </w:tcPr>
          <w:p w14:paraId="2735BEE1"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3 300.00</w:t>
            </w:r>
          </w:p>
        </w:tc>
      </w:tr>
      <w:tr w:rsidR="004B271F" w14:paraId="5C7C5F45" w14:textId="77777777">
        <w:trPr>
          <w:trHeight w:val="290"/>
        </w:trPr>
        <w:tc>
          <w:tcPr>
            <w:tcW w:w="4416" w:type="dxa"/>
            <w:gridSpan w:val="2"/>
            <w:tcBorders>
              <w:top w:val="single" w:sz="6" w:space="0" w:color="auto"/>
              <w:left w:val="single" w:sz="6" w:space="0" w:color="auto"/>
              <w:bottom w:val="single" w:sz="6" w:space="0" w:color="auto"/>
              <w:right w:val="single" w:sz="6" w:space="0" w:color="auto"/>
            </w:tcBorders>
            <w:shd w:val="clear" w:color="auto" w:fill="C0C0C0"/>
          </w:tcPr>
          <w:p w14:paraId="1B374F8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Chap</w:t>
            </w:r>
            <w:proofErr w:type="spellEnd"/>
            <w:r>
              <w:rPr>
                <w:rFonts w:ascii="Times New Roman" w:hAnsi="Times New Roman" w:cs="Times New Roman"/>
                <w:color w:val="000000"/>
                <w:sz w:val="22"/>
                <w:szCs w:val="22"/>
              </w:rPr>
              <w:t xml:space="preserve"> 23 - Immobilisations en cours</w:t>
            </w: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33F267E6"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shd w:val="clear" w:color="auto" w:fill="C0C0C0"/>
          </w:tcPr>
          <w:p w14:paraId="7588C07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c>
          <w:tcPr>
            <w:tcW w:w="1160" w:type="dxa"/>
            <w:tcBorders>
              <w:top w:val="single" w:sz="6" w:space="0" w:color="auto"/>
              <w:left w:val="single" w:sz="6" w:space="0" w:color="auto"/>
              <w:bottom w:val="single" w:sz="6" w:space="0" w:color="auto"/>
              <w:right w:val="single" w:sz="6" w:space="0" w:color="auto"/>
            </w:tcBorders>
            <w:shd w:val="clear" w:color="auto" w:fill="C0C0C0"/>
          </w:tcPr>
          <w:p w14:paraId="1A4B7962"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p>
        </w:tc>
      </w:tr>
      <w:tr w:rsidR="004B271F" w14:paraId="15B3F108" w14:textId="77777777">
        <w:trPr>
          <w:trHeight w:val="290"/>
        </w:trPr>
        <w:tc>
          <w:tcPr>
            <w:tcW w:w="1289" w:type="dxa"/>
            <w:tcBorders>
              <w:top w:val="single" w:sz="6" w:space="0" w:color="auto"/>
              <w:left w:val="single" w:sz="6" w:space="0" w:color="auto"/>
              <w:bottom w:val="single" w:sz="6" w:space="0" w:color="auto"/>
              <w:right w:val="single" w:sz="6" w:space="0" w:color="auto"/>
            </w:tcBorders>
          </w:tcPr>
          <w:p w14:paraId="2A5FBC8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2313</w:t>
            </w:r>
          </w:p>
        </w:tc>
        <w:tc>
          <w:tcPr>
            <w:tcW w:w="3127" w:type="dxa"/>
            <w:tcBorders>
              <w:top w:val="single" w:sz="6" w:space="0" w:color="auto"/>
              <w:left w:val="single" w:sz="6" w:space="0" w:color="auto"/>
              <w:bottom w:val="single" w:sz="6" w:space="0" w:color="auto"/>
              <w:right w:val="single" w:sz="6" w:space="0" w:color="auto"/>
            </w:tcBorders>
          </w:tcPr>
          <w:p w14:paraId="35D02E15"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Constructions</w:t>
            </w:r>
          </w:p>
        </w:tc>
        <w:tc>
          <w:tcPr>
            <w:tcW w:w="1159" w:type="dxa"/>
            <w:tcBorders>
              <w:top w:val="single" w:sz="6" w:space="0" w:color="auto"/>
              <w:left w:val="single" w:sz="6" w:space="0" w:color="auto"/>
              <w:bottom w:val="single" w:sz="6" w:space="0" w:color="auto"/>
              <w:right w:val="single" w:sz="6" w:space="0" w:color="auto"/>
            </w:tcBorders>
          </w:tcPr>
          <w:p w14:paraId="0E84A776"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390.00</w:t>
            </w:r>
          </w:p>
        </w:tc>
        <w:tc>
          <w:tcPr>
            <w:tcW w:w="1159" w:type="dxa"/>
            <w:tcBorders>
              <w:top w:val="single" w:sz="6" w:space="0" w:color="auto"/>
              <w:left w:val="single" w:sz="6" w:space="0" w:color="auto"/>
              <w:bottom w:val="single" w:sz="6" w:space="0" w:color="auto"/>
              <w:right w:val="single" w:sz="6" w:space="0" w:color="auto"/>
            </w:tcBorders>
          </w:tcPr>
          <w:p w14:paraId="1219067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300.00</w:t>
            </w:r>
          </w:p>
        </w:tc>
        <w:tc>
          <w:tcPr>
            <w:tcW w:w="1160" w:type="dxa"/>
            <w:tcBorders>
              <w:top w:val="single" w:sz="6" w:space="0" w:color="auto"/>
              <w:left w:val="single" w:sz="6" w:space="0" w:color="auto"/>
              <w:bottom w:val="single" w:sz="6" w:space="0" w:color="auto"/>
              <w:right w:val="single" w:sz="6" w:space="0" w:color="auto"/>
            </w:tcBorders>
          </w:tcPr>
          <w:p w14:paraId="65194689"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color w:val="000000"/>
                <w:sz w:val="22"/>
                <w:szCs w:val="22"/>
              </w:rPr>
            </w:pPr>
            <w:r>
              <w:rPr>
                <w:rFonts w:ascii="Times New Roman" w:hAnsi="Times New Roman" w:cs="Times New Roman"/>
                <w:color w:val="000000"/>
                <w:sz w:val="22"/>
                <w:szCs w:val="22"/>
              </w:rPr>
              <w:t>690.00</w:t>
            </w:r>
          </w:p>
        </w:tc>
      </w:tr>
      <w:tr w:rsidR="004B271F" w14:paraId="7D43D35D" w14:textId="77777777">
        <w:trPr>
          <w:trHeight w:val="290"/>
        </w:trPr>
        <w:tc>
          <w:tcPr>
            <w:tcW w:w="1289" w:type="dxa"/>
            <w:tcBorders>
              <w:top w:val="single" w:sz="6" w:space="0" w:color="auto"/>
              <w:left w:val="single" w:sz="6" w:space="0" w:color="auto"/>
              <w:bottom w:val="single" w:sz="6" w:space="0" w:color="auto"/>
              <w:right w:val="single" w:sz="6" w:space="0" w:color="auto"/>
            </w:tcBorders>
          </w:tcPr>
          <w:p w14:paraId="33326BAA"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TOTAL</w:t>
            </w:r>
          </w:p>
        </w:tc>
        <w:tc>
          <w:tcPr>
            <w:tcW w:w="3127" w:type="dxa"/>
            <w:tcBorders>
              <w:top w:val="single" w:sz="6" w:space="0" w:color="auto"/>
              <w:left w:val="single" w:sz="6" w:space="0" w:color="auto"/>
              <w:bottom w:val="single" w:sz="6" w:space="0" w:color="auto"/>
              <w:right w:val="single" w:sz="6" w:space="0" w:color="auto"/>
            </w:tcBorders>
          </w:tcPr>
          <w:p w14:paraId="30593598"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hAnsi="Times New Roman" w:cs="Times New Roman"/>
                <w:b/>
                <w:bCs/>
                <w:color w:val="000000"/>
                <w:sz w:val="22"/>
                <w:szCs w:val="22"/>
              </w:rPr>
            </w:pPr>
          </w:p>
        </w:tc>
        <w:tc>
          <w:tcPr>
            <w:tcW w:w="1159" w:type="dxa"/>
            <w:tcBorders>
              <w:top w:val="single" w:sz="6" w:space="0" w:color="auto"/>
              <w:left w:val="single" w:sz="6" w:space="0" w:color="auto"/>
              <w:bottom w:val="single" w:sz="6" w:space="0" w:color="auto"/>
              <w:right w:val="single" w:sz="6" w:space="0" w:color="auto"/>
            </w:tcBorders>
          </w:tcPr>
          <w:p w14:paraId="6969E41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14 990.00</w:t>
            </w:r>
          </w:p>
        </w:tc>
        <w:tc>
          <w:tcPr>
            <w:tcW w:w="1159" w:type="dxa"/>
            <w:tcBorders>
              <w:top w:val="single" w:sz="6" w:space="0" w:color="auto"/>
              <w:left w:val="single" w:sz="6" w:space="0" w:color="auto"/>
              <w:bottom w:val="single" w:sz="6" w:space="0" w:color="auto"/>
              <w:right w:val="single" w:sz="6" w:space="0" w:color="auto"/>
            </w:tcBorders>
          </w:tcPr>
          <w:p w14:paraId="1E5FC7A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0.00</w:t>
            </w:r>
          </w:p>
        </w:tc>
        <w:tc>
          <w:tcPr>
            <w:tcW w:w="1160" w:type="dxa"/>
            <w:tcBorders>
              <w:top w:val="single" w:sz="6" w:space="0" w:color="auto"/>
              <w:left w:val="single" w:sz="6" w:space="0" w:color="auto"/>
              <w:bottom w:val="single" w:sz="6" w:space="0" w:color="auto"/>
              <w:right w:val="single" w:sz="6" w:space="0" w:color="auto"/>
            </w:tcBorders>
          </w:tcPr>
          <w:p w14:paraId="5B7A48B3"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right"/>
              <w:rPr>
                <w:rFonts w:ascii="Times New Roman" w:hAnsi="Times New Roman" w:cs="Times New Roman"/>
                <w:b/>
                <w:bCs/>
                <w:color w:val="000000"/>
                <w:sz w:val="22"/>
                <w:szCs w:val="22"/>
              </w:rPr>
            </w:pPr>
            <w:r>
              <w:rPr>
                <w:rFonts w:ascii="Times New Roman" w:hAnsi="Times New Roman" w:cs="Times New Roman"/>
                <w:b/>
                <w:bCs/>
                <w:color w:val="000000"/>
                <w:sz w:val="22"/>
                <w:szCs w:val="22"/>
              </w:rPr>
              <w:t>14 990.00</w:t>
            </w:r>
          </w:p>
        </w:tc>
      </w:tr>
    </w:tbl>
    <w:p w14:paraId="2E109CE9"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4E604F84"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 l'unanimité (pour : 12 / contre : 0 / abstentions : 0)</w:t>
      </w:r>
    </w:p>
    <w:p w14:paraId="5FD74F9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Acte rendu exécutoire</w:t>
      </w:r>
      <w:r>
        <w:rPr>
          <w:rFonts w:ascii="Times New Roman" w:hAnsi="Times New Roman" w:cs="Times New Roman"/>
          <w:b/>
          <w:bCs/>
          <w:color w:val="000000"/>
          <w:sz w:val="22"/>
          <w:szCs w:val="22"/>
        </w:rPr>
        <w:t xml:space="preserve"> </w:t>
      </w:r>
    </w:p>
    <w:p w14:paraId="62166A57"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après dépôt en Préfecture d'Evreux</w:t>
      </w:r>
    </w:p>
    <w:p w14:paraId="10FA74CF"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le : 15/11/2021</w:t>
      </w:r>
    </w:p>
    <w:p w14:paraId="735FDD92"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3FC428F8"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r>
        <w:rPr>
          <w:rFonts w:ascii="Times New Roman" w:hAnsi="Times New Roman" w:cs="Times New Roman"/>
          <w:color w:val="000000"/>
          <w:sz w:val="22"/>
          <w:szCs w:val="22"/>
        </w:rPr>
        <w:t>et publication ou notification</w:t>
      </w:r>
    </w:p>
    <w:p w14:paraId="6364808B"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du  : 12/11/2021</w:t>
      </w:r>
    </w:p>
    <w:p w14:paraId="21A43528"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3397FF25"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69241072"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color w:val="000000"/>
          <w:sz w:val="22"/>
          <w:szCs w:val="22"/>
          <w:u w:val="single"/>
        </w:rPr>
        <w:t>Complément de compte-rendu:</w:t>
      </w:r>
    </w:p>
    <w:p w14:paraId="2797D5BC"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p>
    <w:p w14:paraId="06EF4B7E"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b/>
          <w:bCs/>
          <w:u w:val="single"/>
        </w:rPr>
      </w:pPr>
      <w:r>
        <w:rPr>
          <w:rFonts w:ascii="Times New Roman" w:hAnsi="Times New Roman" w:cs="Times New Roman"/>
        </w:rPr>
        <w:t>Le compte-rendu de séance du 10/09/21 est approuvé à l’unanimité.</w:t>
      </w:r>
    </w:p>
    <w:p w14:paraId="252FCB1C"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358FBCB3"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u w:val="single"/>
        </w:rPr>
        <w:t xml:space="preserve">Modification de l'ordre du jour </w:t>
      </w:r>
    </w:p>
    <w:p w14:paraId="6646FC76"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4C50281D"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 xml:space="preserve">Ø RETRAITS : </w:t>
      </w:r>
    </w:p>
    <w:p w14:paraId="3A1FB3EE" w14:textId="77777777" w:rsidR="004B271F" w:rsidRDefault="00EB62E2">
      <w:pPr>
        <w:numPr>
          <w:ilvl w:val="0"/>
          <w:numId w:val="5"/>
        </w:numPr>
        <w:tabs>
          <w:tab w:val="left" w:pos="1429"/>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s>
        <w:spacing w:after="0" w:line="240" w:lineRule="auto"/>
        <w:jc w:val="both"/>
        <w:rPr>
          <w:rFonts w:ascii="Times New Roman" w:hAnsi="Times New Roman" w:cs="Times New Roman"/>
        </w:rPr>
      </w:pPr>
      <w:r>
        <w:rPr>
          <w:rFonts w:ascii="Times New Roman" w:hAnsi="Times New Roman" w:cs="Times New Roman"/>
        </w:rPr>
        <w:t>Le point 13 est supprimé de l'ordre du jour en raison d'un manque d'information.</w:t>
      </w:r>
    </w:p>
    <w:p w14:paraId="6D4691AB"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Aucune observation n’ayant été formulée, ce point est supprimé de l’ordre du jour.</w:t>
      </w:r>
    </w:p>
    <w:p w14:paraId="474F2FA7"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u w:val="single"/>
        </w:rPr>
      </w:pPr>
    </w:p>
    <w:p w14:paraId="43E3EE1D" w14:textId="77777777" w:rsidR="004B271F" w:rsidRDefault="00EB62E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color w:val="FF0000"/>
        </w:rPr>
      </w:pPr>
      <w:r>
        <w:rPr>
          <w:rFonts w:ascii="Times New Roman" w:hAnsi="Times New Roman" w:cs="Times New Roman"/>
          <w:u w:val="single"/>
        </w:rPr>
        <w:t xml:space="preserve">Points de la séance </w:t>
      </w:r>
    </w:p>
    <w:p w14:paraId="1A329D36" w14:textId="77777777" w:rsidR="004B271F" w:rsidRDefault="004B271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p>
    <w:p w14:paraId="22C5EFD2" w14:textId="4E466D27" w:rsidR="004B271F" w:rsidRDefault="00EB62E2" w:rsidP="00F02914">
      <w:pPr>
        <w:pStyle w:val="Paragraphedeliste"/>
        <w:widowControl w:val="0"/>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Point travaux</w:t>
      </w:r>
    </w:p>
    <w:p w14:paraId="1E8DFE8B"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Monsieur le Maire informe le conseil municipal que :</w:t>
      </w:r>
    </w:p>
    <w:p w14:paraId="486AD743"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ab/>
        <w:t>- Les subventions demandées pour les projets de nouvelle cantine et travaux au cimetière ont été refusées. De nouvelles demandes seront présentées.</w:t>
      </w:r>
    </w:p>
    <w:p w14:paraId="45D10B18" w14:textId="77777777" w:rsidR="004B271F" w:rsidRDefault="00EB62E2">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both"/>
        <w:rPr>
          <w:rFonts w:ascii="Times New Roman" w:hAnsi="Times New Roman" w:cs="Times New Roman"/>
        </w:rPr>
      </w:pPr>
      <w:r>
        <w:rPr>
          <w:rFonts w:ascii="Times New Roman" w:hAnsi="Times New Roman" w:cs="Times New Roman"/>
        </w:rPr>
        <w:tab/>
        <w:t>- L</w:t>
      </w:r>
      <w:r>
        <w:rPr>
          <w:rFonts w:ascii="Times New Roman" w:hAnsi="Times New Roman" w:cs="Times New Roman"/>
          <w:color w:val="000000"/>
        </w:rPr>
        <w:t>es travaux de l’ancienne gare devraient se terminer début décembre. A la suite des visites avec les conseillers, certaines remarques ont été remontées à l'architecte.</w:t>
      </w:r>
    </w:p>
    <w:p w14:paraId="7FA364D1" w14:textId="77777777" w:rsidR="004B271F" w:rsidRDefault="004B271F">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p>
    <w:p w14:paraId="3A5FA29B" w14:textId="5FF99298" w:rsidR="004B271F" w:rsidRDefault="00EB62E2" w:rsidP="00F02914">
      <w:pPr>
        <w:pStyle w:val="Paragraphedeliste"/>
        <w:widowControl w:val="0"/>
        <w:numPr>
          <w:ilvl w:val="0"/>
          <w:numId w:val="7"/>
        </w:numPr>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bCs/>
          <w:sz w:val="22"/>
          <w:szCs w:val="22"/>
        </w:rPr>
      </w:pPr>
      <w:r>
        <w:rPr>
          <w:b/>
          <w:bCs/>
          <w:sz w:val="22"/>
          <w:szCs w:val="22"/>
        </w:rPr>
        <w:t>Point sur l'exposition et affiches prévues à la Planchette</w:t>
      </w:r>
    </w:p>
    <w:p w14:paraId="01EDF7BE" w14:textId="100CB9AC" w:rsidR="004B271F" w:rsidRDefault="00EB62E2">
      <w:pPr>
        <w:pStyle w:val="Norm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rPr>
          <w:rFonts w:ascii="Times New Roman" w:hAnsi="Times New Roman" w:cs="Times New Roman"/>
          <w:sz w:val="22"/>
          <w:szCs w:val="22"/>
        </w:rPr>
      </w:pPr>
      <w:r>
        <w:rPr>
          <w:rFonts w:ascii="Times New Roman" w:hAnsi="Times New Roman" w:cs="Times New Roman"/>
          <w:sz w:val="22"/>
          <w:szCs w:val="22"/>
        </w:rPr>
        <w:t>Madame GOARIN informe le conseil municipal que l'exposition sur les animaux de la Vallée d'Eure est prévue du 20 au 22 novembre à la salle des fêtes. Des panneaux seront ensuite installés à la Planchette.</w:t>
      </w:r>
    </w:p>
    <w:p w14:paraId="120588B8"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795AC34C" w14:textId="77777777"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bCs/>
          <w:sz w:val="22"/>
          <w:szCs w:val="22"/>
        </w:rPr>
      </w:pPr>
      <w:r>
        <w:rPr>
          <w:rFonts w:ascii="Times New Roman" w:hAnsi="Times New Roman" w:cs="Times New Roman"/>
          <w:b/>
          <w:bCs/>
          <w:sz w:val="22"/>
          <w:szCs w:val="22"/>
          <w:u w:val="single"/>
        </w:rPr>
        <w:t>Informations et questions diverses.</w:t>
      </w:r>
    </w:p>
    <w:p w14:paraId="2A032D40"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56EBC6CB" w14:textId="0479CBBB" w:rsidR="004B271F" w:rsidRDefault="00EB62E2">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color w:val="000000"/>
          <w:sz w:val="22"/>
          <w:szCs w:val="22"/>
        </w:rPr>
      </w:pPr>
      <w:r>
        <w:rPr>
          <w:rFonts w:ascii="Times New Roman" w:hAnsi="Times New Roman" w:cs="Times New Roman"/>
          <w:color w:val="000000"/>
          <w:sz w:val="22"/>
          <w:szCs w:val="22"/>
        </w:rPr>
        <w:t>Séance levée à</w:t>
      </w:r>
      <w:r w:rsidR="00F02914">
        <w:rPr>
          <w:rFonts w:ascii="Times New Roman" w:hAnsi="Times New Roman" w:cs="Times New Roman"/>
          <w:color w:val="000000"/>
          <w:sz w:val="22"/>
          <w:szCs w:val="22"/>
        </w:rPr>
        <w:t xml:space="preserve"> </w:t>
      </w:r>
      <w:r>
        <w:rPr>
          <w:rFonts w:ascii="Times New Roman" w:hAnsi="Times New Roman" w:cs="Times New Roman"/>
          <w:color w:val="000000"/>
          <w:sz w:val="22"/>
          <w:szCs w:val="22"/>
        </w:rPr>
        <w:t>: 23:45</w:t>
      </w:r>
    </w:p>
    <w:p w14:paraId="6F3800BE"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p w14:paraId="52815D20" w14:textId="77777777" w:rsidR="004B271F" w:rsidRDefault="00EB62E2">
      <w:pPr>
        <w:widowControl w:val="0"/>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line="240" w:lineRule="auto"/>
        <w:jc w:val="both"/>
        <w:rPr>
          <w:rFonts w:ascii="Times New Roman" w:hAnsi="Times New Roman" w:cs="Times New Roman"/>
        </w:rPr>
      </w:pPr>
      <w:r>
        <w:rPr>
          <w:rFonts w:ascii="Times New Roman" w:hAnsi="Times New Roman" w:cs="Times New Roman"/>
        </w:rPr>
        <w:tab/>
        <w:t>Validé par la/le Secrétaire de séance et par le Président de séance.</w:t>
      </w:r>
    </w:p>
    <w:p w14:paraId="47DE883D" w14:textId="77777777" w:rsidR="004B271F" w:rsidRDefault="004B271F">
      <w:pPr>
        <w:pStyle w:val="Norm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2"/>
          <w:szCs w:val="22"/>
        </w:rPr>
      </w:pPr>
    </w:p>
    <w:sectPr w:rsidR="004B271F" w:rsidSect="00F02914">
      <w:headerReference w:type="default" r:id="rId7"/>
      <w:footerReference w:type="default" r:id="rId8"/>
      <w:pgSz w:w="11907" w:h="16840"/>
      <w:pgMar w:top="720" w:right="720" w:bottom="720" w:left="720" w:header="720" w:footer="720"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B384FD" w14:textId="77777777" w:rsidR="004B271F" w:rsidRDefault="00EB62E2">
      <w:pPr>
        <w:spacing w:after="0" w:line="240" w:lineRule="auto"/>
      </w:pPr>
      <w:r>
        <w:separator/>
      </w:r>
    </w:p>
  </w:endnote>
  <w:endnote w:type="continuationSeparator" w:id="0">
    <w:p w14:paraId="0AD653B8" w14:textId="77777777" w:rsidR="004B271F" w:rsidRDefault="00EB6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574B2" w14:textId="77777777" w:rsidR="004B271F" w:rsidRDefault="004B271F">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1D706A" w14:textId="77777777" w:rsidR="004B271F" w:rsidRDefault="00EB62E2">
      <w:pPr>
        <w:spacing w:after="0" w:line="240" w:lineRule="auto"/>
      </w:pPr>
      <w:r>
        <w:separator/>
      </w:r>
    </w:p>
  </w:footnote>
  <w:footnote w:type="continuationSeparator" w:id="0">
    <w:p w14:paraId="127321AE" w14:textId="77777777" w:rsidR="004B271F" w:rsidRDefault="00EB62E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08B053" w14:textId="77777777" w:rsidR="004B271F" w:rsidRDefault="004B271F">
    <w:pPr>
      <w:pStyle w:val="Normal0"/>
      <w:tabs>
        <w:tab w:val="center" w:pos="4807"/>
        <w:tab w:val="right" w:pos="9627"/>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s>
      <w:rPr>
        <w:rFonts w:ascii="Times New Roman" w:hAnsi="Times New Roman" w:cs="Times New Roman"/>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bullet"/>
      <w:lvlText w:val=""/>
      <w:lvlJc w:val="left"/>
      <w:pPr>
        <w:ind w:left="360" w:hanging="360"/>
      </w:pPr>
      <w:rPr>
        <w:rFonts w:ascii="Symbol" w:hAnsi="Symbol" w:cs="Symbol" w:hint="default"/>
        <w:b w:val="0"/>
        <w:bCs w:val="0"/>
        <w:i w:val="0"/>
        <w:iCs w:val="0"/>
        <w:strike w:val="0"/>
        <w:color w:val="000000"/>
        <w:sz w:val="20"/>
        <w:szCs w:val="20"/>
        <w:u w:val="none"/>
      </w:rPr>
    </w:lvl>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abstractNum>
  <w:abstractNum w:abstractNumId="1" w15:restartNumberingAfterBreak="0">
    <w:nsid w:val="7ED57D27"/>
    <w:multiLevelType w:val="hybridMultilevel"/>
    <w:tmpl w:val="7D6ABB0C"/>
    <w:lvl w:ilvl="0" w:tplc="E36A0A9C">
      <w:start w:val="1"/>
      <w:numFmt w:val="lowerLetter"/>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num w:numId="1">
    <w:abstractNumId w:val="0"/>
  </w:num>
  <w:num w:numId="2">
    <w:abstractNumId w:val="0"/>
    <w:lvlOverride w:ilvl="0">
      <w:lvl w:ilvl="0">
        <w:start w:val="1"/>
        <w:numFmt w:val="bullet"/>
        <w:lvlText w:val=""/>
        <w:lvlJc w:val="left"/>
        <w:pPr>
          <w:ind w:left="1068" w:hanging="360"/>
        </w:pPr>
        <w:rPr>
          <w:rFonts w:ascii="Symbol" w:hAnsi="Symbol" w:cs="Symbol" w:hint="default"/>
          <w:b/>
          <w:bCs/>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3">
    <w:abstractNumId w:val="0"/>
    <w:lvlOverride w:ilvl="0">
      <w:lvl w:ilvl="0">
        <w:start w:val="1"/>
        <w:numFmt w:val="bullet"/>
        <w:lvlText w:val=""/>
        <w:lvlJc w:val="left"/>
        <w:pPr>
          <w:ind w:left="1066" w:hanging="357"/>
        </w:pPr>
        <w:rPr>
          <w:rFonts w:ascii="Symbol" w:hAnsi="Symbol" w:cs="Symbol" w:hint="default"/>
          <w:b w:val="0"/>
          <w:bCs w:val="0"/>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4">
    <w:abstractNumId w:val="0"/>
    <w:lvlOverride w:ilvl="0">
      <w:lvl w:ilvl="0">
        <w:start w:val="1"/>
        <w:numFmt w:val="bullet"/>
        <w:lvlText w:val=""/>
        <w:lvlJc w:val="left"/>
        <w:pPr>
          <w:ind w:left="1068" w:hanging="360"/>
        </w:pPr>
        <w:rPr>
          <w:rFonts w:ascii="Symbol" w:hAnsi="Symbol" w:cs="Symbol" w:hint="default"/>
          <w:b/>
          <w:bCs/>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5">
    <w:abstractNumId w:val="0"/>
    <w:lvlOverride w:ilvl="0">
      <w:lvl w:ilvl="0">
        <w:start w:val="1"/>
        <w:numFmt w:val="bullet"/>
        <w:lvlText w:val=""/>
        <w:lvlJc w:val="left"/>
        <w:pPr>
          <w:ind w:left="1429" w:hanging="360"/>
        </w:pPr>
        <w:rPr>
          <w:rFonts w:ascii="Symbol" w:hAnsi="Symbol" w:cs="Symbol" w:hint="default"/>
          <w:b w:val="0"/>
          <w:bCs w:val="0"/>
          <w:i w:val="0"/>
          <w:iCs w:val="0"/>
          <w:strike w:val="0"/>
          <w:color w:val="auto"/>
          <w:sz w:val="24"/>
          <w:szCs w:val="24"/>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6">
    <w:abstractNumId w:val="0"/>
    <w:lvlOverride w:ilvl="0">
      <w:lvl w:ilvl="0">
        <w:start w:val="1"/>
        <w:numFmt w:val="lowerLetter"/>
        <w:lvlText w:val="%1)"/>
        <w:lvlJc w:val="left"/>
        <w:pPr>
          <w:ind w:left="1080" w:hanging="360"/>
        </w:pPr>
        <w:rPr>
          <w:rFonts w:ascii="Times New Roman" w:hAnsi="Times New Roman" w:cs="Times New Roman"/>
          <w:b/>
          <w:bCs/>
          <w:i w:val="0"/>
          <w:iCs w:val="0"/>
          <w:strike w:val="0"/>
          <w:color w:val="auto"/>
          <w:sz w:val="22"/>
          <w:szCs w:val="22"/>
          <w:u w:val="none"/>
        </w:rPr>
      </w:lvl>
    </w:lvlOverride>
    <w:lvlOverride w:ilvl="1">
      <w:lvl w:ilvl="1">
        <w:start w:val="1"/>
        <w:numFmt w:val="bullet"/>
        <w:lvlText w:val=""/>
        <w:lvlJc w:val="left"/>
        <w:pPr>
          <w:ind w:left="720" w:hanging="360"/>
        </w:pPr>
        <w:rPr>
          <w:rFonts w:ascii="Symbol" w:hAnsi="Symbol" w:cs="Symbol" w:hint="default"/>
          <w:b w:val="0"/>
          <w:bCs w:val="0"/>
          <w:i w:val="0"/>
          <w:iCs w:val="0"/>
          <w:strike w:val="0"/>
          <w:color w:val="000000"/>
          <w:sz w:val="20"/>
          <w:szCs w:val="20"/>
          <w:u w:val="none"/>
        </w:rPr>
      </w:lvl>
    </w:lvlOverride>
    <w:lvlOverride w:ilvl="2">
      <w:lvl w:ilvl="2">
        <w:start w:val="1"/>
        <w:numFmt w:val="bullet"/>
        <w:lvlText w:val=""/>
        <w:lvlJc w:val="left"/>
        <w:pPr>
          <w:ind w:left="1080" w:hanging="360"/>
        </w:pPr>
        <w:rPr>
          <w:rFonts w:ascii="Symbol" w:hAnsi="Symbol" w:cs="Symbol" w:hint="default"/>
          <w:b w:val="0"/>
          <w:bCs w:val="0"/>
          <w:i w:val="0"/>
          <w:iCs w:val="0"/>
          <w:strike w:val="0"/>
          <w:color w:val="000000"/>
          <w:sz w:val="20"/>
          <w:szCs w:val="20"/>
          <w:u w:val="none"/>
        </w:rPr>
      </w:lvl>
    </w:lvlOverride>
    <w:lvlOverride w:ilvl="3">
      <w:lvl w:ilvl="3">
        <w:start w:val="1"/>
        <w:numFmt w:val="bullet"/>
        <w:lvlText w:val=""/>
        <w:lvlJc w:val="left"/>
        <w:pPr>
          <w:ind w:left="1440" w:hanging="360"/>
        </w:pPr>
        <w:rPr>
          <w:rFonts w:ascii="Symbol" w:hAnsi="Symbol" w:cs="Symbol" w:hint="default"/>
          <w:b w:val="0"/>
          <w:bCs w:val="0"/>
          <w:i w:val="0"/>
          <w:iCs w:val="0"/>
          <w:strike w:val="0"/>
          <w:color w:val="000000"/>
          <w:sz w:val="20"/>
          <w:szCs w:val="20"/>
          <w:u w:val="none"/>
        </w:rPr>
      </w:lvl>
    </w:lvlOverride>
    <w:lvlOverride w:ilvl="4">
      <w:lvl w:ilvl="4">
        <w:start w:val="1"/>
        <w:numFmt w:val="bullet"/>
        <w:lvlText w:val=""/>
        <w:lvlJc w:val="left"/>
        <w:pPr>
          <w:ind w:left="1800" w:hanging="360"/>
        </w:pPr>
        <w:rPr>
          <w:rFonts w:ascii="Symbol" w:hAnsi="Symbol" w:cs="Symbol" w:hint="default"/>
          <w:b w:val="0"/>
          <w:bCs w:val="0"/>
          <w:i w:val="0"/>
          <w:iCs w:val="0"/>
          <w:strike w:val="0"/>
          <w:color w:val="000000"/>
          <w:sz w:val="20"/>
          <w:szCs w:val="20"/>
          <w:u w:val="none"/>
        </w:rPr>
      </w:lvl>
    </w:lvlOverride>
    <w:lvlOverride w:ilvl="5">
      <w:lvl w:ilvl="5">
        <w:start w:val="1"/>
        <w:numFmt w:val="bullet"/>
        <w:lvlText w:val=""/>
        <w:lvlJc w:val="left"/>
        <w:pPr>
          <w:ind w:left="2160" w:hanging="360"/>
        </w:pPr>
        <w:rPr>
          <w:rFonts w:ascii="Symbol" w:hAnsi="Symbol" w:cs="Symbol" w:hint="default"/>
          <w:b w:val="0"/>
          <w:bCs w:val="0"/>
          <w:i w:val="0"/>
          <w:iCs w:val="0"/>
          <w:strike w:val="0"/>
          <w:color w:val="000000"/>
          <w:sz w:val="20"/>
          <w:szCs w:val="20"/>
          <w:u w:val="none"/>
        </w:rPr>
      </w:lvl>
    </w:lvlOverride>
    <w:lvlOverride w:ilvl="6">
      <w:lvl w:ilvl="6">
        <w:start w:val="1"/>
        <w:numFmt w:val="bullet"/>
        <w:lvlText w:val=""/>
        <w:lvlJc w:val="left"/>
        <w:pPr>
          <w:ind w:left="2520" w:hanging="360"/>
        </w:pPr>
        <w:rPr>
          <w:rFonts w:ascii="Symbol" w:hAnsi="Symbol" w:cs="Symbol" w:hint="default"/>
          <w:b w:val="0"/>
          <w:bCs w:val="0"/>
          <w:i w:val="0"/>
          <w:iCs w:val="0"/>
          <w:strike w:val="0"/>
          <w:color w:val="000000"/>
          <w:sz w:val="20"/>
          <w:szCs w:val="20"/>
          <w:u w:val="none"/>
        </w:rPr>
      </w:lvl>
    </w:lvlOverride>
    <w:lvlOverride w:ilvl="7">
      <w:lvl w:ilvl="7">
        <w:start w:val="1"/>
        <w:numFmt w:val="bullet"/>
        <w:lvlText w:val=""/>
        <w:lvlJc w:val="left"/>
        <w:pPr>
          <w:ind w:left="2880" w:hanging="360"/>
        </w:pPr>
        <w:rPr>
          <w:rFonts w:ascii="Symbol" w:hAnsi="Symbol" w:cs="Symbol" w:hint="default"/>
          <w:b w:val="0"/>
          <w:bCs w:val="0"/>
          <w:i w:val="0"/>
          <w:iCs w:val="0"/>
          <w:strike w:val="0"/>
          <w:color w:val="000000"/>
          <w:sz w:val="20"/>
          <w:szCs w:val="20"/>
          <w:u w:val="none"/>
        </w:rPr>
      </w:lvl>
    </w:lvlOverride>
    <w:lvlOverride w:ilvl="8">
      <w:lvl w:ilvl="8">
        <w:start w:val="1"/>
        <w:numFmt w:val="bullet"/>
        <w:lvlText w:val=""/>
        <w:lvlJc w:val="left"/>
        <w:pPr>
          <w:ind w:left="3240" w:hanging="360"/>
        </w:pPr>
        <w:rPr>
          <w:rFonts w:ascii="Symbol" w:hAnsi="Symbol" w:cs="Symbol" w:hint="default"/>
          <w:b w:val="0"/>
          <w:bCs w:val="0"/>
          <w:i w:val="0"/>
          <w:iCs w:val="0"/>
          <w:strike w:val="0"/>
          <w:color w:val="000000"/>
          <w:sz w:val="20"/>
          <w:szCs w:val="20"/>
          <w:u w:val="none"/>
        </w:rPr>
      </w:lvl>
    </w:lvlOverride>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defaultTabStop w:val="0"/>
  <w:hyphenationZone w:val="425"/>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2914"/>
    <w:rsid w:val="004B271F"/>
    <w:rsid w:val="00E1399A"/>
    <w:rsid w:val="00EB62E2"/>
    <w:rsid w:val="00F02914"/>
    <w:rsid w:val="00F701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2E0F7D8"/>
  <w14:defaultImageDpi w14:val="0"/>
  <w15:docId w15:val="{C0766125-ABA2-46F2-82E5-A45A9D2C8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paragraph" w:styleId="Titre1">
    <w:name w:val="heading 1"/>
    <w:basedOn w:val="Normal"/>
    <w:next w:val="Normal"/>
    <w:link w:val="Titre1Car"/>
    <w:uiPriority w:val="99"/>
    <w:qFormat/>
    <w:pPr>
      <w:keepNext/>
      <w:keepLines/>
      <w:spacing w:before="480" w:after="0"/>
      <w:outlineLvl w:val="0"/>
    </w:pPr>
    <w:rPr>
      <w:rFonts w:ascii="Cambria" w:hAnsi="Cambria" w:cs="Cambria"/>
      <w:b/>
      <w:bCs/>
      <w:color w:val="365F91"/>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Sansinterligne">
    <w:name w:val="No Spacing"/>
    <w:basedOn w:val="Normal0"/>
    <w:uiPriority w:val="99"/>
    <w:qFormat/>
    <w:pPr>
      <w:widowControl/>
    </w:pPr>
    <w:rPr>
      <w:rFonts w:ascii="Calibri" w:hAnsi="Calibri" w:cs="Calibri"/>
      <w:sz w:val="22"/>
      <w:szCs w:val="22"/>
    </w:rPr>
  </w:style>
  <w:style w:type="character" w:customStyle="1" w:styleId="Titre1Car">
    <w:name w:val="Titre 1 Car"/>
    <w:basedOn w:val="Policepardfaut"/>
    <w:link w:val="Titre1"/>
    <w:uiPriority w:val="9"/>
    <w:rPr>
      <w:rFonts w:asciiTheme="majorHAnsi" w:eastAsiaTheme="majorEastAsia" w:hAnsiTheme="majorHAnsi" w:cstheme="majorBidi"/>
      <w:b/>
      <w:bCs/>
      <w:kern w:val="32"/>
      <w:sz w:val="32"/>
      <w:szCs w:val="32"/>
    </w:rPr>
  </w:style>
  <w:style w:type="paragraph" w:styleId="Paragraphedeliste">
    <w:name w:val="List Paragraph"/>
    <w:basedOn w:val="Normal"/>
    <w:uiPriority w:val="99"/>
    <w:qFormat/>
    <w:pPr>
      <w:spacing w:after="0" w:line="240" w:lineRule="auto"/>
      <w:ind w:left="708"/>
    </w:pPr>
    <w:rPr>
      <w:rFonts w:ascii="Times New Roman" w:hAnsi="Times New Roman" w:cs="Times New Roman"/>
      <w:sz w:val="24"/>
      <w:szCs w:val="24"/>
    </w:rPr>
  </w:style>
  <w:style w:type="paragraph" w:customStyle="1" w:styleId="NormalWeb1">
    <w:name w:val="Normal (Web)1"/>
    <w:basedOn w:val="Normal"/>
    <w:uiPriority w:val="99"/>
    <w:pPr>
      <w:spacing w:before="280" w:after="280" w:line="240" w:lineRule="auto"/>
    </w:pPr>
    <w:rPr>
      <w:rFonts w:ascii="Times New Roman" w:hAnsi="Times New Roman" w:cs="Times New Roman"/>
      <w:sz w:val="24"/>
      <w:szCs w:val="24"/>
    </w:rPr>
  </w:style>
  <w:style w:type="paragraph" w:styleId="Corpsdetexte3">
    <w:name w:val="Body Text 3"/>
    <w:basedOn w:val="Normal"/>
    <w:link w:val="Corpsdetexte3Car"/>
    <w:uiPriority w:val="99"/>
    <w:pPr>
      <w:spacing w:after="0" w:line="240" w:lineRule="auto"/>
      <w:jc w:val="both"/>
    </w:pPr>
    <w:rPr>
      <w:rFonts w:ascii="Tahoma" w:hAnsi="Tahoma" w:cs="Tahoma"/>
      <w:b/>
      <w:bCs/>
      <w:sz w:val="24"/>
      <w:szCs w:val="24"/>
    </w:rPr>
  </w:style>
  <w:style w:type="character" w:customStyle="1" w:styleId="Corpsdetexte3Car">
    <w:name w:val="Corps de texte 3 Car"/>
    <w:basedOn w:val="Policepardfaut"/>
    <w:link w:val="Corpsdetexte3"/>
    <w:uiPriority w:val="99"/>
    <w:semiHidden/>
    <w:rPr>
      <w:rFonts w:ascii="Calibri" w:hAnsi="Calibri" w:cs="Calibri"/>
      <w:sz w:val="16"/>
      <w:szCs w:val="16"/>
    </w:rPr>
  </w:style>
  <w:style w:type="paragraph" w:customStyle="1" w:styleId="Texte">
    <w:name w:val="Texte"/>
    <w:basedOn w:val="Normal"/>
    <w:uiPriority w:val="99"/>
    <w:pPr>
      <w:spacing w:before="240" w:after="0" w:line="240" w:lineRule="auto"/>
      <w:ind w:left="907"/>
      <w:jc w:val="both"/>
    </w:pPr>
    <w:rPr>
      <w:rFonts w:ascii="Gill Sans MT" w:hAnsi="Gill Sans MT" w:cs="Gill Sans MT"/>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2967</Words>
  <Characters>15513</Characters>
  <Application>Microsoft Office Word</Application>
  <DocSecurity>0</DocSecurity>
  <Lines>129</Lines>
  <Paragraphs>36</Paragraphs>
  <ScaleCrop>false</ScaleCrop>
  <Company/>
  <LinksUpToDate>false</LinksUpToDate>
  <CharactersWithSpaces>18444</CharactersWithSpaces>
  <SharedDoc>false</SharedDoc>
  <HyperlinkBase>C:\MILORDW\Delib97\Modeles\</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COMPTA</dc:creator>
  <cp:keywords/>
  <dc:description/>
  <cp:lastModifiedBy>stephanie.dureau@breuilpont.com</cp:lastModifiedBy>
  <cp:revision>4</cp:revision>
  <dcterms:created xsi:type="dcterms:W3CDTF">2021-11-09T15:24:00Z</dcterms:created>
  <dcterms:modified xsi:type="dcterms:W3CDTF">2021-11-12T12:55:00Z</dcterms:modified>
</cp:coreProperties>
</file>